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7E7C6" w14:textId="77777777" w:rsidR="00C205D7" w:rsidRPr="008B55C7" w:rsidRDefault="00C205D7" w:rsidP="00C205D7">
      <w:pPr>
        <w:rPr>
          <w:rFonts w:ascii="Calibri" w:hAnsi="Calibri" w:cs="Calibri"/>
          <w:b/>
          <w:bCs/>
          <w:sz w:val="24"/>
          <w:szCs w:val="24"/>
          <w:u w:val="single"/>
        </w:rPr>
      </w:pPr>
      <w:r w:rsidRPr="008B55C7">
        <w:rPr>
          <w:rFonts w:ascii="Calibri" w:hAnsi="Calibri" w:cs="Calibri"/>
          <w:b/>
          <w:bCs/>
          <w:sz w:val="24"/>
          <w:szCs w:val="24"/>
          <w:u w:val="single"/>
        </w:rPr>
        <w:t>Privacy Notice for Offenders</w:t>
      </w:r>
    </w:p>
    <w:p w14:paraId="0F6D244F" w14:textId="77777777" w:rsidR="00C205D7" w:rsidRPr="008B55C7" w:rsidRDefault="00C205D7" w:rsidP="008B55C7">
      <w:pPr>
        <w:pStyle w:val="Heading1"/>
        <w:keepNext w:val="0"/>
        <w:widowControl w:val="0"/>
        <w:spacing w:before="120" w:after="120"/>
        <w:ind w:left="567" w:hanging="567"/>
        <w:rPr>
          <w:rFonts w:ascii="Calibri" w:hAnsi="Calibri" w:cs="Calibri"/>
          <w:b/>
          <w:kern w:val="0"/>
          <w:sz w:val="24"/>
          <w:szCs w:val="24"/>
          <w14:ligatures w14:val="none"/>
        </w:rPr>
      </w:pPr>
      <w:r w:rsidRPr="008B55C7">
        <w:rPr>
          <w:rFonts w:ascii="Calibri" w:hAnsi="Calibri" w:cs="Calibri"/>
          <w:b/>
          <w:color w:val="auto"/>
          <w:kern w:val="0"/>
          <w:sz w:val="24"/>
          <w:szCs w:val="24"/>
          <w14:ligatures w14:val="none"/>
        </w:rPr>
        <w:t>Introduction</w:t>
      </w:r>
    </w:p>
    <w:p w14:paraId="05297D6A" w14:textId="7004A9F5" w:rsidR="00C205D7" w:rsidRPr="00C205D7" w:rsidRDefault="008B55C7" w:rsidP="008B55C7">
      <w:pPr>
        <w:pStyle w:val="Heading1"/>
        <w:widowControl w:val="0"/>
        <w:spacing w:before="120" w:after="120"/>
        <w:rPr>
          <w:rFonts w:ascii="Calibri" w:eastAsiaTheme="minorHAnsi" w:hAnsi="Calibri" w:cs="Calibri"/>
          <w:color w:val="auto"/>
          <w:sz w:val="22"/>
          <w:szCs w:val="22"/>
        </w:rPr>
      </w:pPr>
      <w:r>
        <w:rPr>
          <w:rFonts w:ascii="Calibri" w:eastAsiaTheme="minorHAnsi" w:hAnsi="Calibri" w:cs="Calibri"/>
          <w:color w:val="auto"/>
          <w:sz w:val="22"/>
          <w:szCs w:val="22"/>
        </w:rPr>
        <w:t>GO!</w:t>
      </w:r>
      <w:r w:rsidR="00C205D7" w:rsidRPr="00C205D7">
        <w:rPr>
          <w:rFonts w:ascii="Calibri" w:eastAsiaTheme="minorHAnsi" w:hAnsi="Calibri" w:cs="Calibri"/>
          <w:color w:val="auto"/>
          <w:sz w:val="22"/>
          <w:szCs w:val="22"/>
        </w:rPr>
        <w:t xml:space="preserve"> Southampton (referred to as “</w:t>
      </w:r>
      <w:r>
        <w:rPr>
          <w:rFonts w:ascii="Calibri" w:eastAsiaTheme="minorHAnsi" w:hAnsi="Calibri" w:cs="Calibri"/>
          <w:color w:val="auto"/>
          <w:sz w:val="22"/>
          <w:szCs w:val="22"/>
        </w:rPr>
        <w:t>GO!</w:t>
      </w:r>
      <w:r w:rsidR="00C205D7" w:rsidRPr="00C205D7">
        <w:rPr>
          <w:rFonts w:ascii="Calibri" w:eastAsiaTheme="minorHAnsi" w:hAnsi="Calibri" w:cs="Calibri"/>
          <w:color w:val="auto"/>
          <w:sz w:val="22"/>
          <w:szCs w:val="22"/>
        </w:rPr>
        <w:t xml:space="preserve"> Southampton” “We, “Our” or “Us”) are committed to</w:t>
      </w:r>
      <w:r w:rsidR="00C205D7">
        <w:rPr>
          <w:rFonts w:ascii="Calibri" w:eastAsiaTheme="minorHAnsi" w:hAnsi="Calibri" w:cs="Calibri"/>
          <w:color w:val="auto"/>
          <w:sz w:val="22"/>
          <w:szCs w:val="22"/>
        </w:rPr>
        <w:t xml:space="preserve"> </w:t>
      </w:r>
      <w:r w:rsidR="00C205D7" w:rsidRPr="00C205D7">
        <w:rPr>
          <w:rFonts w:ascii="Calibri" w:eastAsiaTheme="minorHAnsi" w:hAnsi="Calibri" w:cs="Calibri"/>
          <w:color w:val="auto"/>
          <w:sz w:val="22"/>
          <w:szCs w:val="22"/>
        </w:rPr>
        <w:t xml:space="preserve">protecting the privacy and security of your Personal Data. </w:t>
      </w:r>
    </w:p>
    <w:p w14:paraId="3AB7CB00" w14:textId="14A85D9A" w:rsidR="00C205D7" w:rsidRPr="008B55C7" w:rsidRDefault="00C205D7" w:rsidP="00C205D7">
      <w:pPr>
        <w:rPr>
          <w:rFonts w:ascii="Calibri" w:hAnsi="Calibri" w:cs="Calibri"/>
        </w:rPr>
      </w:pPr>
      <w:r w:rsidRPr="00C205D7">
        <w:rPr>
          <w:rFonts w:ascii="Calibri" w:hAnsi="Calibri" w:cs="Calibri"/>
        </w:rPr>
        <w:t xml:space="preserve">We have developed this Privacy Notice to inform you of the data we collect when </w:t>
      </w:r>
      <w:r>
        <w:rPr>
          <w:rFonts w:ascii="Calibri" w:hAnsi="Calibri" w:cs="Calibri"/>
        </w:rPr>
        <w:t xml:space="preserve">an offender has their personal data processed by us. </w:t>
      </w:r>
      <w:r w:rsidRPr="00C205D7">
        <w:rPr>
          <w:rFonts w:ascii="Calibri" w:hAnsi="Calibri" w:cs="Calibri"/>
        </w:rPr>
        <w:t xml:space="preserve">It is important that you read this notice, along with our other privacy notices as applicable, so that you are aware of how and why we are using such information. </w:t>
      </w:r>
    </w:p>
    <w:p w14:paraId="0FD40B30" w14:textId="77777777" w:rsidR="00C205D7" w:rsidRPr="008B55C7" w:rsidRDefault="00C205D7" w:rsidP="00C205D7">
      <w:pPr>
        <w:pStyle w:val="Heading1"/>
        <w:keepNext w:val="0"/>
        <w:widowControl w:val="0"/>
        <w:spacing w:before="120" w:after="120"/>
        <w:ind w:left="567" w:hanging="567"/>
        <w:rPr>
          <w:rFonts w:ascii="Calibri" w:hAnsi="Calibri" w:cs="Calibri"/>
          <w:b/>
          <w:color w:val="auto"/>
          <w:kern w:val="0"/>
          <w:sz w:val="24"/>
        </w:rPr>
      </w:pPr>
      <w:bookmarkStart w:id="0" w:name="_Toc118373734"/>
      <w:r w:rsidRPr="008B55C7">
        <w:rPr>
          <w:rFonts w:ascii="Calibri" w:hAnsi="Calibri" w:cs="Calibri"/>
          <w:b/>
          <w:color w:val="auto"/>
          <w:kern w:val="0"/>
          <w:sz w:val="24"/>
        </w:rPr>
        <w:t>Definitions</w:t>
      </w:r>
      <w:bookmarkEnd w:id="0"/>
    </w:p>
    <w:p w14:paraId="54BDF0CD" w14:textId="77777777" w:rsidR="00C205D7" w:rsidRPr="008B55C7" w:rsidRDefault="00C205D7" w:rsidP="00C205D7">
      <w:pPr>
        <w:rPr>
          <w:rFonts w:ascii="Calibri" w:hAnsi="Calibri" w:cs="Calibri"/>
          <w:color w:val="333333"/>
          <w:lang w:eastAsia="en-GB"/>
        </w:rPr>
      </w:pPr>
      <w:r w:rsidRPr="008B55C7">
        <w:rPr>
          <w:rFonts w:ascii="Calibri" w:hAnsi="Calibri" w:cs="Calibri"/>
          <w:color w:val="333333"/>
          <w:lang w:eastAsia="en-GB"/>
        </w:rPr>
        <w:t>For the purposes of this notice:</w:t>
      </w:r>
    </w:p>
    <w:p w14:paraId="451566CB" w14:textId="55C51124" w:rsidR="00C205D7" w:rsidRPr="008B55C7" w:rsidRDefault="00C205D7" w:rsidP="00C205D7">
      <w:pPr>
        <w:rPr>
          <w:rFonts w:ascii="Calibri" w:hAnsi="Calibri" w:cs="Calibri"/>
          <w:color w:val="333333"/>
          <w:lang w:eastAsia="en-GB"/>
        </w:rPr>
      </w:pPr>
      <w:r w:rsidRPr="008B55C7">
        <w:rPr>
          <w:rFonts w:ascii="Calibri" w:hAnsi="Calibri" w:cs="Calibri"/>
          <w:b/>
          <w:bCs/>
          <w:color w:val="333333"/>
          <w:lang w:eastAsia="en-GB"/>
        </w:rPr>
        <w:t>Company</w:t>
      </w:r>
      <w:r w:rsidRPr="008B55C7">
        <w:rPr>
          <w:rFonts w:ascii="Calibri" w:hAnsi="Calibri" w:cs="Calibri"/>
          <w:color w:val="333333"/>
          <w:lang w:eastAsia="en-GB"/>
        </w:rPr>
        <w:t> (referred to as “</w:t>
      </w:r>
      <w:r w:rsidR="008B55C7">
        <w:rPr>
          <w:rFonts w:ascii="Calibri" w:hAnsi="Calibri" w:cs="Calibri"/>
          <w:color w:val="333333"/>
          <w:lang w:eastAsia="en-GB"/>
        </w:rPr>
        <w:t>GO!</w:t>
      </w:r>
      <w:r w:rsidRPr="008B55C7">
        <w:rPr>
          <w:rFonts w:ascii="Calibri" w:hAnsi="Calibri" w:cs="Calibri"/>
          <w:color w:val="333333"/>
          <w:lang w:eastAsia="en-GB"/>
        </w:rPr>
        <w:t xml:space="preserve"> Southampton”, “the Company”, “We”, “Us” or “Our” in this Agreement) refers to</w:t>
      </w:r>
      <w:r w:rsidRPr="008B55C7">
        <w:rPr>
          <w:rFonts w:ascii="Calibri" w:hAnsi="Calibri" w:cs="Calibri"/>
        </w:rPr>
        <w:t xml:space="preserve"> </w:t>
      </w:r>
      <w:r w:rsidR="008B55C7">
        <w:rPr>
          <w:rFonts w:ascii="Calibri" w:hAnsi="Calibri" w:cs="Calibri"/>
          <w:color w:val="333333"/>
          <w:lang w:eastAsia="en-GB"/>
        </w:rPr>
        <w:t>GO!</w:t>
      </w:r>
      <w:r w:rsidRPr="008B55C7">
        <w:rPr>
          <w:rFonts w:ascii="Calibri" w:hAnsi="Calibri" w:cs="Calibri"/>
          <w:color w:val="333333"/>
          <w:lang w:eastAsia="en-GB"/>
        </w:rPr>
        <w:t xml:space="preserve"> Southampton Network Eagle Lab, Portland Terrace, Southampton, SO14 7SJ registered with the ICO under ZA363052.</w:t>
      </w:r>
    </w:p>
    <w:p w14:paraId="6115620B" w14:textId="77777777" w:rsidR="00C205D7" w:rsidRPr="008B55C7" w:rsidRDefault="00C205D7" w:rsidP="00C205D7">
      <w:pPr>
        <w:rPr>
          <w:rFonts w:ascii="Calibri" w:hAnsi="Calibri" w:cs="Calibri"/>
          <w:color w:val="333333"/>
          <w:lang w:eastAsia="en-GB"/>
        </w:rPr>
      </w:pPr>
      <w:r w:rsidRPr="008B55C7">
        <w:rPr>
          <w:rFonts w:ascii="Calibri" w:hAnsi="Calibri" w:cs="Calibri"/>
          <w:b/>
          <w:bCs/>
          <w:color w:val="333333"/>
          <w:lang w:eastAsia="en-GB"/>
        </w:rPr>
        <w:t>Data Controller</w:t>
      </w:r>
      <w:r w:rsidRPr="008B55C7">
        <w:rPr>
          <w:rFonts w:ascii="Calibri" w:hAnsi="Calibri" w:cs="Calibri"/>
          <w:color w:val="333333"/>
          <w:lang w:eastAsia="en-GB"/>
        </w:rPr>
        <w:t xml:space="preserve"> for the purposes of both UK and EU GDPR, refers to the Company as the legal person which alone or jointly with others determines the purposes and means of the processing of Personal Data. For both UK and EU GDPR, the Company is the Data Controller.</w:t>
      </w:r>
    </w:p>
    <w:p w14:paraId="0C5F3A35" w14:textId="77777777" w:rsidR="00C205D7" w:rsidRPr="008B55C7" w:rsidRDefault="00C205D7" w:rsidP="00C205D7">
      <w:pPr>
        <w:rPr>
          <w:rFonts w:ascii="Calibri" w:hAnsi="Calibri" w:cs="Calibri"/>
          <w:color w:val="333333"/>
          <w:lang w:eastAsia="en-GB"/>
        </w:rPr>
      </w:pPr>
      <w:r w:rsidRPr="008B55C7">
        <w:rPr>
          <w:rFonts w:ascii="Calibri" w:hAnsi="Calibri" w:cs="Calibri"/>
          <w:b/>
          <w:bCs/>
          <w:color w:val="333333"/>
          <w:lang w:eastAsia="en-GB"/>
        </w:rPr>
        <w:t>Data Processor</w:t>
      </w:r>
      <w:r w:rsidRPr="008B55C7">
        <w:rPr>
          <w:rFonts w:ascii="Calibri" w:hAnsi="Calibri" w:cs="Calibri"/>
          <w:color w:val="333333"/>
          <w:lang w:eastAsia="en-GB"/>
        </w:rPr>
        <w:t xml:space="preserve"> for the purposes of both UK and EU GDPR, refers to the Company’s Service Providers. </w:t>
      </w:r>
    </w:p>
    <w:p w14:paraId="3C48C08C" w14:textId="77777777" w:rsidR="00C205D7" w:rsidRDefault="00C205D7" w:rsidP="00C205D7">
      <w:pPr>
        <w:rPr>
          <w:rFonts w:ascii="Calibri" w:hAnsi="Calibri" w:cs="Calibri"/>
          <w:color w:val="333333"/>
          <w:lang w:eastAsia="en-GB"/>
        </w:rPr>
      </w:pPr>
      <w:r w:rsidRPr="008B55C7">
        <w:rPr>
          <w:rFonts w:ascii="Calibri" w:hAnsi="Calibri" w:cs="Calibri"/>
          <w:b/>
          <w:bCs/>
          <w:color w:val="333333"/>
          <w:lang w:eastAsia="en-GB"/>
        </w:rPr>
        <w:t xml:space="preserve">Data Protection Legislation </w:t>
      </w:r>
      <w:r w:rsidRPr="008B55C7">
        <w:rPr>
          <w:rFonts w:ascii="Calibri" w:hAnsi="Calibri" w:cs="Calibri"/>
          <w:color w:val="333333"/>
          <w:lang w:eastAsia="en-GB"/>
        </w:rPr>
        <w:t>refers to the UK General Data Protection Regulation (UK GDPR) and The Data Protection Act 2018.</w:t>
      </w:r>
    </w:p>
    <w:p w14:paraId="68548BC8" w14:textId="08BB7237" w:rsidR="00C205D7" w:rsidRDefault="00C205D7" w:rsidP="00C205D7">
      <w:pPr>
        <w:rPr>
          <w:rFonts w:ascii="Calibri" w:hAnsi="Calibri" w:cs="Calibri"/>
          <w:color w:val="333333"/>
          <w:lang w:eastAsia="en-GB"/>
        </w:rPr>
      </w:pPr>
      <w:r w:rsidRPr="008B55C7">
        <w:rPr>
          <w:rFonts w:ascii="Calibri" w:hAnsi="Calibri" w:cs="Calibri"/>
          <w:b/>
          <w:bCs/>
          <w:color w:val="333333"/>
          <w:lang w:eastAsia="en-GB"/>
        </w:rPr>
        <w:t>Member</w:t>
      </w:r>
      <w:r>
        <w:rPr>
          <w:rFonts w:ascii="Calibri" w:hAnsi="Calibri" w:cs="Calibri"/>
          <w:color w:val="333333"/>
          <w:lang w:eastAsia="en-GB"/>
        </w:rPr>
        <w:t xml:space="preserve"> means any business who are a member of the Southampton Business Crime Partnership</w:t>
      </w:r>
      <w:r w:rsidR="004E1F64">
        <w:rPr>
          <w:rFonts w:ascii="Calibri" w:hAnsi="Calibri" w:cs="Calibri"/>
          <w:color w:val="333333"/>
          <w:lang w:eastAsia="en-GB"/>
        </w:rPr>
        <w:t>.</w:t>
      </w:r>
    </w:p>
    <w:p w14:paraId="04D2ECB2" w14:textId="57050D39" w:rsidR="00C205D7" w:rsidRPr="007A4EA0" w:rsidRDefault="00C205D7" w:rsidP="00C205D7">
      <w:pPr>
        <w:rPr>
          <w:rFonts w:ascii="Calibri" w:hAnsi="Calibri" w:cs="Calibri"/>
        </w:rPr>
      </w:pPr>
      <w:r w:rsidRPr="008B55C7">
        <w:rPr>
          <w:rFonts w:ascii="Calibri" w:hAnsi="Calibri" w:cs="Calibri"/>
          <w:b/>
          <w:bCs/>
          <w:color w:val="333333"/>
          <w:lang w:eastAsia="en-GB"/>
        </w:rPr>
        <w:t>Offender</w:t>
      </w:r>
      <w:r w:rsidRPr="00C205D7">
        <w:rPr>
          <w:rFonts w:ascii="Calibri" w:hAnsi="Calibri" w:cs="Calibri"/>
        </w:rPr>
        <w:t xml:space="preserve"> </w:t>
      </w:r>
      <w:r>
        <w:rPr>
          <w:rFonts w:ascii="Calibri" w:hAnsi="Calibri" w:cs="Calibri"/>
        </w:rPr>
        <w:t xml:space="preserve">means </w:t>
      </w:r>
      <w:r w:rsidRPr="007A4EA0">
        <w:rPr>
          <w:rFonts w:ascii="Calibri" w:hAnsi="Calibri" w:cs="Calibri"/>
        </w:rPr>
        <w:t>individuals aged 14 years and over who have been reported to have been actively</w:t>
      </w:r>
      <w:r>
        <w:rPr>
          <w:rFonts w:ascii="Calibri" w:hAnsi="Calibri" w:cs="Calibri"/>
        </w:rPr>
        <w:t xml:space="preserve"> </w:t>
      </w:r>
      <w:r w:rsidRPr="007A4EA0">
        <w:rPr>
          <w:rFonts w:ascii="Calibri" w:hAnsi="Calibri" w:cs="Calibri"/>
        </w:rPr>
        <w:t xml:space="preserve">involved </w:t>
      </w:r>
      <w:r>
        <w:rPr>
          <w:rFonts w:ascii="Calibri" w:hAnsi="Calibri" w:cs="Calibri"/>
        </w:rPr>
        <w:t>i</w:t>
      </w:r>
      <w:r w:rsidRPr="007A4EA0">
        <w:rPr>
          <w:rFonts w:ascii="Calibri" w:hAnsi="Calibri" w:cs="Calibri"/>
        </w:rPr>
        <w:t>n incidents which have presented a threat or damage to the property or safety of Members</w:t>
      </w:r>
      <w:r>
        <w:rPr>
          <w:rFonts w:ascii="Calibri" w:hAnsi="Calibri" w:cs="Calibri"/>
        </w:rPr>
        <w:t xml:space="preserve"> </w:t>
      </w:r>
      <w:r w:rsidRPr="007A4EA0">
        <w:rPr>
          <w:rFonts w:ascii="Calibri" w:hAnsi="Calibri" w:cs="Calibri"/>
        </w:rPr>
        <w:t>or Members’ staff or customers.</w:t>
      </w:r>
    </w:p>
    <w:p w14:paraId="44614460" w14:textId="123F6A9A" w:rsidR="00C205D7" w:rsidRPr="008B55C7" w:rsidRDefault="00C205D7" w:rsidP="00C205D7">
      <w:pPr>
        <w:rPr>
          <w:rFonts w:ascii="Calibri" w:hAnsi="Calibri" w:cs="Calibri"/>
          <w:color w:val="333333"/>
          <w:lang w:eastAsia="en-GB"/>
        </w:rPr>
      </w:pPr>
      <w:r w:rsidRPr="008B55C7">
        <w:rPr>
          <w:rFonts w:ascii="Calibri" w:hAnsi="Calibri" w:cs="Calibri"/>
          <w:b/>
          <w:bCs/>
          <w:color w:val="333333"/>
          <w:lang w:eastAsia="en-GB"/>
        </w:rPr>
        <w:t>Personal Data</w:t>
      </w:r>
      <w:r w:rsidRPr="008B55C7">
        <w:rPr>
          <w:rFonts w:ascii="Calibri" w:hAnsi="Calibri" w:cs="Calibri"/>
          <w:color w:val="333333"/>
          <w:lang w:eastAsia="en-GB"/>
        </w:rPr>
        <w:t> is any information that relates to an identified or identifiable individual.</w:t>
      </w:r>
      <w:r w:rsidR="004E1F64">
        <w:rPr>
          <w:rFonts w:ascii="Calibri" w:hAnsi="Calibri" w:cs="Calibri"/>
          <w:color w:val="333333"/>
          <w:lang w:eastAsia="en-GB"/>
        </w:rPr>
        <w:t xml:space="preserve"> </w:t>
      </w:r>
      <w:r w:rsidRPr="008B55C7">
        <w:rPr>
          <w:rFonts w:ascii="Calibri" w:hAnsi="Calibri" w:cs="Calibri"/>
          <w:color w:val="333333"/>
          <w:lang w:eastAsia="en-GB"/>
        </w:rPr>
        <w:t xml:space="preserve">For the purposes of both UK and EU GDPR, Personal Data means any information relating to you such as a name, an identification number, location data, online identifier or to one or more factors specific to the physical, physiological, genetic, mental, economic, cultural, or social identity. </w:t>
      </w:r>
    </w:p>
    <w:p w14:paraId="6B249B2C" w14:textId="77777777" w:rsidR="004E1F64" w:rsidRPr="008B55C7" w:rsidRDefault="004E1F64" w:rsidP="004E1F64">
      <w:pPr>
        <w:pStyle w:val="Heading1"/>
        <w:keepNext w:val="0"/>
        <w:widowControl w:val="0"/>
        <w:spacing w:before="120" w:after="120"/>
        <w:ind w:left="567" w:hanging="567"/>
        <w:rPr>
          <w:rFonts w:ascii="Calibri" w:hAnsi="Calibri" w:cs="Calibri"/>
          <w:b/>
          <w:color w:val="auto"/>
          <w:kern w:val="0"/>
          <w:sz w:val="24"/>
        </w:rPr>
      </w:pPr>
      <w:bookmarkStart w:id="1" w:name="_Toc118373735"/>
      <w:r w:rsidRPr="008B55C7">
        <w:rPr>
          <w:rFonts w:ascii="Calibri" w:hAnsi="Calibri" w:cs="Calibri"/>
          <w:b/>
          <w:color w:val="auto"/>
          <w:kern w:val="0"/>
          <w:sz w:val="24"/>
        </w:rPr>
        <w:t>Data Protection Legislation</w:t>
      </w:r>
      <w:bookmarkEnd w:id="1"/>
    </w:p>
    <w:p w14:paraId="7661EA08" w14:textId="77777777" w:rsidR="004E1F64" w:rsidRPr="008B55C7" w:rsidRDefault="004E1F64" w:rsidP="004E1F64">
      <w:pPr>
        <w:rPr>
          <w:rFonts w:ascii="Calibri" w:hAnsi="Calibri" w:cs="Calibri"/>
        </w:rPr>
      </w:pPr>
      <w:r w:rsidRPr="008B55C7">
        <w:rPr>
          <w:rFonts w:ascii="Calibri" w:hAnsi="Calibri" w:cs="Calibri"/>
        </w:rPr>
        <w:t xml:space="preserve">Throughout this document we refer to Data Protection Legislation. </w:t>
      </w:r>
    </w:p>
    <w:p w14:paraId="255C2946" w14:textId="77777777" w:rsidR="004E1F64" w:rsidRPr="008B55C7" w:rsidRDefault="004E1F64" w:rsidP="004E1F64">
      <w:pPr>
        <w:rPr>
          <w:rFonts w:ascii="Calibri" w:hAnsi="Calibri" w:cs="Calibri"/>
        </w:rPr>
      </w:pPr>
      <w:r w:rsidRPr="008B55C7">
        <w:rPr>
          <w:rFonts w:ascii="Calibri" w:hAnsi="Calibri" w:cs="Calibri"/>
        </w:rPr>
        <w:t>Where data is processed by a controller or processor established in the European Union (EU) or comprises the data of people in the European Union, it is subject to the General Data Protection Regulation (Regulation (EU) 2016/679) (‘EU GDPR’) as well as any local data protection implementation laws. This includes any replacement legislation coming into effect from time to time.</w:t>
      </w:r>
    </w:p>
    <w:p w14:paraId="5BA8195A" w14:textId="77777777" w:rsidR="004E1F64" w:rsidRPr="008B55C7" w:rsidRDefault="004E1F64" w:rsidP="004E1F64">
      <w:pPr>
        <w:rPr>
          <w:rFonts w:ascii="Calibri" w:hAnsi="Calibri" w:cs="Calibri"/>
        </w:rPr>
      </w:pPr>
      <w:r w:rsidRPr="008B55C7">
        <w:rPr>
          <w:rFonts w:ascii="Calibri" w:hAnsi="Calibri" w:cs="Calibri"/>
        </w:rPr>
        <w:t xml:space="preserve">In the United Kingdom (UK), Data Protection Legislation means the Data Protection Act 2018 (‘DPA 2018’), United Kingdom General Data Protection Regulation (‘UK GDPR’), the Privacy and Electronic Communications (EC Directive) Regulations 2003 (‘PECR’) and any legislation implemented in connection with the </w:t>
      </w:r>
      <w:bookmarkStart w:id="2" w:name="_Int_jkJlXvOR"/>
      <w:proofErr w:type="gramStart"/>
      <w:r w:rsidRPr="008B55C7">
        <w:rPr>
          <w:rFonts w:ascii="Calibri" w:hAnsi="Calibri" w:cs="Calibri"/>
        </w:rPr>
        <w:t>aforementioned legislation</w:t>
      </w:r>
      <w:bookmarkEnd w:id="2"/>
      <w:proofErr w:type="gramEnd"/>
      <w:r w:rsidRPr="008B55C7">
        <w:rPr>
          <w:rFonts w:ascii="Calibri" w:hAnsi="Calibri" w:cs="Calibri"/>
        </w:rPr>
        <w:t xml:space="preserve">. </w:t>
      </w:r>
    </w:p>
    <w:p w14:paraId="5AE17101" w14:textId="042F804D" w:rsidR="004E1F64" w:rsidRPr="008B55C7" w:rsidRDefault="008B55C7" w:rsidP="004E1F64">
      <w:pPr>
        <w:pStyle w:val="NormalWeb"/>
        <w:shd w:val="clear" w:color="auto" w:fill="FFFFFF"/>
        <w:spacing w:before="0" w:beforeAutospacing="0" w:after="240" w:afterAutospacing="0"/>
        <w:rPr>
          <w:rFonts w:ascii="Calibri" w:hAnsi="Calibri" w:cs="Calibri"/>
          <w:color w:val="000000"/>
          <w:sz w:val="22"/>
          <w:szCs w:val="22"/>
        </w:rPr>
      </w:pPr>
      <w:r>
        <w:rPr>
          <w:rFonts w:ascii="Calibri" w:hAnsi="Calibri" w:cs="Calibri"/>
          <w:sz w:val="22"/>
          <w:szCs w:val="22"/>
        </w:rPr>
        <w:t>GO!</w:t>
      </w:r>
      <w:r w:rsidR="004E1F64" w:rsidRPr="008B55C7">
        <w:rPr>
          <w:rFonts w:ascii="Calibri" w:hAnsi="Calibri" w:cs="Calibri"/>
          <w:sz w:val="22"/>
          <w:szCs w:val="22"/>
        </w:rPr>
        <w:t xml:space="preserve"> Southampton SBCP </w:t>
      </w:r>
      <w:r w:rsidR="004E1F64" w:rsidRPr="008B55C7">
        <w:rPr>
          <w:rFonts w:ascii="Calibri" w:hAnsi="Calibri" w:cs="Calibri"/>
          <w:color w:val="000000"/>
          <w:sz w:val="22"/>
          <w:szCs w:val="22"/>
        </w:rPr>
        <w:t xml:space="preserve">is the Data Controller (‘controller’) for the Personal Data we process, unless otherwise stated. </w:t>
      </w:r>
    </w:p>
    <w:p w14:paraId="15B90F01" w14:textId="77777777" w:rsidR="004E1F64" w:rsidRPr="008B55C7" w:rsidRDefault="004E1F64" w:rsidP="004E1F64">
      <w:pPr>
        <w:pStyle w:val="NormalWeb"/>
        <w:shd w:val="clear" w:color="auto" w:fill="FFFFFF" w:themeFill="background1"/>
        <w:spacing w:after="240"/>
        <w:rPr>
          <w:rFonts w:ascii="Calibri" w:hAnsi="Calibri" w:cs="Calibri"/>
          <w:color w:val="000000"/>
          <w:sz w:val="22"/>
          <w:szCs w:val="22"/>
        </w:rPr>
      </w:pPr>
      <w:r w:rsidRPr="008B55C7">
        <w:rPr>
          <w:rFonts w:ascii="Calibri" w:hAnsi="Calibri" w:cs="Calibri"/>
          <w:color w:val="000000" w:themeColor="text1"/>
          <w:sz w:val="22"/>
          <w:szCs w:val="22"/>
        </w:rPr>
        <w:t xml:space="preserve">You can contact us either by phone, email, or post. </w:t>
      </w:r>
    </w:p>
    <w:p w14:paraId="77815275" w14:textId="77777777" w:rsidR="004E1F64" w:rsidRPr="008B55C7" w:rsidRDefault="004E1F64" w:rsidP="004E1F64">
      <w:pPr>
        <w:pStyle w:val="NormalWeb"/>
        <w:shd w:val="clear" w:color="auto" w:fill="FFFFFF"/>
        <w:spacing w:after="240"/>
        <w:rPr>
          <w:rFonts w:ascii="Calibri" w:hAnsi="Calibri" w:cs="Calibri"/>
          <w:color w:val="000000"/>
          <w:sz w:val="22"/>
          <w:szCs w:val="22"/>
        </w:rPr>
      </w:pPr>
      <w:r w:rsidRPr="008B55C7">
        <w:rPr>
          <w:rFonts w:ascii="Calibri" w:hAnsi="Calibri" w:cs="Calibri"/>
          <w:color w:val="000000"/>
          <w:sz w:val="22"/>
          <w:szCs w:val="22"/>
        </w:rPr>
        <w:t>Our main trading/postal address:</w:t>
      </w:r>
    </w:p>
    <w:p w14:paraId="37453C14" w14:textId="2D59C4DE" w:rsidR="004E1F64" w:rsidRPr="008B55C7" w:rsidRDefault="008B55C7" w:rsidP="004E1F64">
      <w:pPr>
        <w:pStyle w:val="NormalWeb"/>
        <w:shd w:val="clear" w:color="auto" w:fill="FFFFFF"/>
        <w:spacing w:after="240"/>
        <w:rPr>
          <w:rFonts w:ascii="Calibri" w:hAnsi="Calibri" w:cs="Calibri"/>
          <w:sz w:val="22"/>
          <w:szCs w:val="22"/>
        </w:rPr>
      </w:pPr>
      <w:r>
        <w:rPr>
          <w:rFonts w:ascii="Calibri" w:hAnsi="Calibri" w:cs="Calibri"/>
          <w:sz w:val="22"/>
          <w:szCs w:val="22"/>
        </w:rPr>
        <w:t>GO!</w:t>
      </w:r>
      <w:r w:rsidR="004E1F64" w:rsidRPr="008B55C7">
        <w:rPr>
          <w:rFonts w:ascii="Calibri" w:hAnsi="Calibri" w:cs="Calibri"/>
          <w:sz w:val="22"/>
          <w:szCs w:val="22"/>
        </w:rPr>
        <w:t xml:space="preserve"> Southampton</w:t>
      </w:r>
    </w:p>
    <w:p w14:paraId="761EA28E" w14:textId="77777777" w:rsidR="004E1F64" w:rsidRPr="008B55C7" w:rsidRDefault="004E1F64" w:rsidP="004E1F64">
      <w:pPr>
        <w:pStyle w:val="xxmsonormal"/>
        <w:rPr>
          <w:rFonts w:eastAsia="Arial Unicode MS"/>
          <w:color w:val="000000" w:themeColor="text1"/>
          <w:lang w:eastAsia="en-US"/>
        </w:rPr>
      </w:pPr>
      <w:r w:rsidRPr="008B55C7">
        <w:rPr>
          <w:rFonts w:eastAsia="Arial Unicode MS"/>
          <w:color w:val="000000" w:themeColor="text1"/>
          <w:lang w:eastAsia="en-US"/>
        </w:rPr>
        <w:t>Southampton Business Improvement District Ltd</w:t>
      </w:r>
    </w:p>
    <w:p w14:paraId="104F12E1" w14:textId="77777777" w:rsidR="004E1F64" w:rsidRPr="008B55C7" w:rsidRDefault="004E1F64" w:rsidP="004E1F64">
      <w:pPr>
        <w:pStyle w:val="xxmsonormal"/>
        <w:rPr>
          <w:rFonts w:eastAsia="Arial Unicode MS"/>
          <w:color w:val="000000" w:themeColor="text1"/>
          <w:lang w:eastAsia="en-US"/>
        </w:rPr>
      </w:pPr>
      <w:r w:rsidRPr="008B55C7">
        <w:rPr>
          <w:rFonts w:eastAsia="Arial Unicode MS"/>
          <w:color w:val="000000" w:themeColor="text1"/>
          <w:lang w:eastAsia="en-US"/>
        </w:rPr>
        <w:t>Network Eagle Lab</w:t>
      </w:r>
    </w:p>
    <w:p w14:paraId="44940DCA" w14:textId="77777777" w:rsidR="004E1F64" w:rsidRPr="008B55C7" w:rsidRDefault="004E1F64" w:rsidP="004E1F64">
      <w:pPr>
        <w:pStyle w:val="xxmsonormal"/>
        <w:rPr>
          <w:rFonts w:eastAsia="Arial Unicode MS"/>
          <w:color w:val="000000" w:themeColor="text1"/>
          <w:lang w:eastAsia="en-US"/>
        </w:rPr>
      </w:pPr>
      <w:r w:rsidRPr="008B55C7">
        <w:rPr>
          <w:rFonts w:eastAsia="Arial Unicode MS"/>
          <w:color w:val="000000" w:themeColor="text1"/>
          <w:lang w:eastAsia="en-US"/>
        </w:rPr>
        <w:t>Portland Terrace</w:t>
      </w:r>
    </w:p>
    <w:p w14:paraId="7EE1E63B" w14:textId="77777777" w:rsidR="004E1F64" w:rsidRPr="008B55C7" w:rsidRDefault="004E1F64" w:rsidP="004E1F64">
      <w:pPr>
        <w:pStyle w:val="xxmsonormal"/>
        <w:rPr>
          <w:rFonts w:eastAsia="Arial Unicode MS"/>
          <w:color w:val="000000" w:themeColor="text1"/>
          <w:lang w:eastAsia="en-US"/>
        </w:rPr>
      </w:pPr>
      <w:r w:rsidRPr="008B55C7">
        <w:rPr>
          <w:rFonts w:eastAsia="Arial Unicode MS"/>
          <w:color w:val="000000" w:themeColor="text1"/>
          <w:lang w:eastAsia="en-US"/>
        </w:rPr>
        <w:t>Southampton</w:t>
      </w:r>
    </w:p>
    <w:p w14:paraId="3B4A5C32" w14:textId="77777777" w:rsidR="004E1F64" w:rsidRPr="008B55C7" w:rsidRDefault="004E1F64" w:rsidP="004E1F64">
      <w:pPr>
        <w:pStyle w:val="xxmsonormal"/>
        <w:rPr>
          <w:rFonts w:eastAsia="Arial Unicode MS"/>
          <w:color w:val="000000" w:themeColor="text1"/>
          <w:lang w:eastAsia="en-US"/>
        </w:rPr>
      </w:pPr>
      <w:r w:rsidRPr="008B55C7">
        <w:rPr>
          <w:rFonts w:eastAsia="Arial Unicode MS"/>
          <w:color w:val="000000" w:themeColor="text1"/>
          <w:lang w:eastAsia="en-US"/>
        </w:rPr>
        <w:t>SO14 7SJ</w:t>
      </w:r>
    </w:p>
    <w:p w14:paraId="2EBFC042" w14:textId="77777777" w:rsidR="004E1F64" w:rsidRPr="008B55C7" w:rsidRDefault="004E1F64" w:rsidP="004E1F64">
      <w:pPr>
        <w:pStyle w:val="NormalWeb"/>
        <w:shd w:val="clear" w:color="auto" w:fill="FFFFFF"/>
        <w:spacing w:after="240"/>
        <w:rPr>
          <w:rFonts w:ascii="Calibri" w:hAnsi="Calibri" w:cs="Calibri"/>
          <w:color w:val="000000"/>
          <w:sz w:val="22"/>
          <w:szCs w:val="22"/>
        </w:rPr>
      </w:pPr>
      <w:r w:rsidRPr="008B55C7">
        <w:rPr>
          <w:rFonts w:ascii="Calibri" w:hAnsi="Calibri" w:cs="Calibri"/>
          <w:color w:val="000000"/>
          <w:sz w:val="22"/>
          <w:szCs w:val="22"/>
        </w:rPr>
        <w:t xml:space="preserve">Phone: </w:t>
      </w:r>
      <w:r w:rsidRPr="008B55C7">
        <w:rPr>
          <w:rFonts w:ascii="Calibri" w:hAnsi="Calibri" w:cs="Calibri"/>
          <w:sz w:val="22"/>
          <w:szCs w:val="22"/>
        </w:rPr>
        <w:t>02380 003637</w:t>
      </w:r>
    </w:p>
    <w:p w14:paraId="0D3F7281" w14:textId="77777777" w:rsidR="004E1F64" w:rsidRPr="008B55C7" w:rsidRDefault="004E1F64" w:rsidP="004E1F64">
      <w:pPr>
        <w:pStyle w:val="NormalWeb"/>
        <w:shd w:val="clear" w:color="auto" w:fill="FFFFFF"/>
        <w:spacing w:after="240"/>
        <w:rPr>
          <w:rFonts w:ascii="Calibri" w:hAnsi="Calibri" w:cs="Calibri"/>
          <w:color w:val="000000"/>
          <w:sz w:val="22"/>
          <w:szCs w:val="22"/>
        </w:rPr>
      </w:pPr>
      <w:r w:rsidRPr="008B55C7">
        <w:rPr>
          <w:rFonts w:ascii="Calibri" w:hAnsi="Calibri" w:cs="Calibri"/>
          <w:color w:val="000000"/>
          <w:sz w:val="22"/>
          <w:szCs w:val="22"/>
        </w:rPr>
        <w:t xml:space="preserve">Email </w:t>
      </w:r>
      <w:hyperlink r:id="rId5" w:history="1">
        <w:r w:rsidRPr="008B55C7">
          <w:rPr>
            <w:rStyle w:val="Hyperlink"/>
            <w:rFonts w:ascii="Calibri" w:hAnsi="Calibri" w:cs="Calibri"/>
            <w:sz w:val="22"/>
            <w:szCs w:val="22"/>
          </w:rPr>
          <w:t>info@gosouthampton.co.uk</w:t>
        </w:r>
      </w:hyperlink>
      <w:r w:rsidRPr="008B55C7">
        <w:rPr>
          <w:rFonts w:ascii="Calibri" w:hAnsi="Calibri" w:cs="Calibri"/>
          <w:color w:val="000000"/>
          <w:sz w:val="22"/>
          <w:szCs w:val="22"/>
        </w:rPr>
        <w:t xml:space="preserve"> </w:t>
      </w:r>
    </w:p>
    <w:p w14:paraId="56188020" w14:textId="77777777" w:rsidR="004E1F64" w:rsidRPr="00D40B17" w:rsidRDefault="004E1F64" w:rsidP="004E1F64">
      <w:pPr>
        <w:pStyle w:val="NormalWeb"/>
        <w:shd w:val="clear" w:color="auto" w:fill="FFFFFF" w:themeFill="background1"/>
        <w:spacing w:after="240"/>
        <w:rPr>
          <w:rFonts w:asciiTheme="minorHAnsi" w:hAnsiTheme="minorHAnsi" w:cstheme="minorHAnsi"/>
          <w:color w:val="FF0000"/>
          <w:sz w:val="22"/>
          <w:szCs w:val="22"/>
        </w:rPr>
      </w:pPr>
      <w:r w:rsidRPr="008B55C7">
        <w:rPr>
          <w:rFonts w:ascii="Calibri" w:hAnsi="Calibri" w:cs="Calibri"/>
          <w:color w:val="000000" w:themeColor="text1"/>
          <w:sz w:val="22"/>
          <w:szCs w:val="22"/>
        </w:rPr>
        <w:t xml:space="preserve">Our Data Protection Officer: </w:t>
      </w:r>
      <w:r w:rsidRPr="008B55C7">
        <w:rPr>
          <w:rFonts w:ascii="Calibri" w:hAnsi="Calibri" w:cs="Calibri"/>
          <w:sz w:val="22"/>
          <w:szCs w:val="22"/>
        </w:rPr>
        <w:t>Stephen Manion</w:t>
      </w:r>
      <w:r w:rsidRPr="008B55C7">
        <w:rPr>
          <w:rFonts w:ascii="Calibri" w:hAnsi="Calibri" w:cs="Calibri"/>
          <w:color w:val="FF0000"/>
          <w:sz w:val="22"/>
          <w:szCs w:val="22"/>
        </w:rPr>
        <w:t xml:space="preserve"> </w:t>
      </w:r>
      <w:r w:rsidRPr="008B55C7">
        <w:rPr>
          <w:rFonts w:ascii="Calibri" w:hAnsi="Calibri" w:cs="Calibri"/>
          <w:sz w:val="22"/>
          <w:szCs w:val="22"/>
        </w:rPr>
        <w:t xml:space="preserve">and can be contacted by </w:t>
      </w:r>
      <w:bookmarkStart w:id="3" w:name="_The_information_we"/>
      <w:bookmarkEnd w:id="3"/>
      <w:r w:rsidRPr="008B55C7">
        <w:rPr>
          <w:rFonts w:ascii="Calibri" w:hAnsi="Calibri" w:cs="Calibri"/>
          <w:sz w:val="22"/>
          <w:szCs w:val="22"/>
        </w:rPr>
        <w:t xml:space="preserve">email at </w:t>
      </w:r>
      <w:hyperlink r:id="rId6" w:history="1">
        <w:r w:rsidRPr="008B55C7">
          <w:rPr>
            <w:rStyle w:val="Hyperlink"/>
            <w:rFonts w:ascii="Calibri" w:hAnsi="Calibri" w:cs="Calibri"/>
            <w:sz w:val="22"/>
            <w:szCs w:val="22"/>
          </w:rPr>
          <w:t>stephen.manion@gosouthampton.co.uk</w:t>
        </w:r>
      </w:hyperlink>
    </w:p>
    <w:p w14:paraId="1537BCF0" w14:textId="632C3167" w:rsidR="005258C7" w:rsidRDefault="005258C7" w:rsidP="005258C7">
      <w:pPr>
        <w:pStyle w:val="Heading1"/>
        <w:keepNext w:val="0"/>
        <w:widowControl w:val="0"/>
        <w:spacing w:before="120" w:after="120"/>
        <w:ind w:left="567" w:hanging="567"/>
        <w:rPr>
          <w:rFonts w:ascii="Calibri" w:hAnsi="Calibri" w:cs="Calibri"/>
          <w:b/>
          <w:color w:val="auto"/>
          <w:kern w:val="0"/>
          <w:sz w:val="24"/>
        </w:rPr>
      </w:pPr>
      <w:r w:rsidRPr="008B55C7">
        <w:rPr>
          <w:rFonts w:ascii="Calibri" w:hAnsi="Calibri" w:cs="Calibri"/>
          <w:b/>
          <w:kern w:val="0"/>
          <w:sz w:val="24"/>
        </w:rPr>
        <w:t xml:space="preserve">Do we process your personal data? </w:t>
      </w:r>
    </w:p>
    <w:p w14:paraId="7425E310" w14:textId="51A21850" w:rsidR="005258C7" w:rsidRPr="008B55C7" w:rsidRDefault="005258C7" w:rsidP="005258C7">
      <w:r>
        <w:t xml:space="preserve">This privacy notice is intended for only those persons </w:t>
      </w:r>
      <w:r w:rsidRPr="007A4EA0">
        <w:rPr>
          <w:rFonts w:ascii="Calibri" w:hAnsi="Calibri" w:cs="Calibri"/>
        </w:rPr>
        <w:t>reported to have been actively</w:t>
      </w:r>
      <w:r>
        <w:rPr>
          <w:rFonts w:ascii="Calibri" w:hAnsi="Calibri" w:cs="Calibri"/>
        </w:rPr>
        <w:t xml:space="preserve"> </w:t>
      </w:r>
      <w:r w:rsidRPr="007A4EA0">
        <w:rPr>
          <w:rFonts w:ascii="Calibri" w:hAnsi="Calibri" w:cs="Calibri"/>
        </w:rPr>
        <w:t xml:space="preserve">involved </w:t>
      </w:r>
      <w:r>
        <w:rPr>
          <w:rFonts w:ascii="Calibri" w:hAnsi="Calibri" w:cs="Calibri"/>
        </w:rPr>
        <w:t>i</w:t>
      </w:r>
      <w:r w:rsidRPr="007A4EA0">
        <w:rPr>
          <w:rFonts w:ascii="Calibri" w:hAnsi="Calibri" w:cs="Calibri"/>
        </w:rPr>
        <w:t>n incidents which have presented a threat or damage to the property or safety of Members</w:t>
      </w:r>
      <w:r>
        <w:rPr>
          <w:rFonts w:ascii="Calibri" w:hAnsi="Calibri" w:cs="Calibri"/>
        </w:rPr>
        <w:t xml:space="preserve"> </w:t>
      </w:r>
      <w:r w:rsidRPr="007A4EA0">
        <w:rPr>
          <w:rFonts w:ascii="Calibri" w:hAnsi="Calibri" w:cs="Calibri"/>
        </w:rPr>
        <w:t>or Members’ staff or customers</w:t>
      </w:r>
      <w:r>
        <w:rPr>
          <w:rFonts w:ascii="Calibri" w:hAnsi="Calibri" w:cs="Calibri"/>
        </w:rPr>
        <w:t>.</w:t>
      </w:r>
    </w:p>
    <w:p w14:paraId="03ED6C94" w14:textId="485ABE16" w:rsidR="005258C7" w:rsidRPr="00DD4271" w:rsidRDefault="005258C7" w:rsidP="005258C7">
      <w:pPr>
        <w:pStyle w:val="Heading1"/>
        <w:keepNext w:val="0"/>
        <w:widowControl w:val="0"/>
        <w:spacing w:before="120" w:after="120"/>
        <w:ind w:left="567" w:hanging="567"/>
        <w:rPr>
          <w:rFonts w:ascii="Calibri" w:hAnsi="Calibri" w:cs="Calibri"/>
          <w:b/>
          <w:kern w:val="0"/>
          <w:sz w:val="24"/>
        </w:rPr>
      </w:pPr>
      <w:r w:rsidRPr="008B55C7">
        <w:rPr>
          <w:rFonts w:ascii="Calibri" w:hAnsi="Calibri" w:cs="Calibri"/>
          <w:b/>
          <w:kern w:val="0"/>
          <w:sz w:val="24"/>
        </w:rPr>
        <w:t xml:space="preserve">The information we </w:t>
      </w:r>
      <w:proofErr w:type="gramStart"/>
      <w:r w:rsidRPr="008B55C7">
        <w:rPr>
          <w:rFonts w:ascii="Calibri" w:hAnsi="Calibri" w:cs="Calibri"/>
          <w:b/>
          <w:kern w:val="0"/>
          <w:sz w:val="24"/>
        </w:rPr>
        <w:t>collect</w:t>
      </w:r>
      <w:proofErr w:type="gramEnd"/>
    </w:p>
    <w:p w14:paraId="3025FDF4" w14:textId="568C2A2D" w:rsidR="005258C7" w:rsidRPr="008B55C7" w:rsidRDefault="005258C7" w:rsidP="005258C7">
      <w:pPr>
        <w:rPr>
          <w:rFonts w:ascii="Calibri" w:hAnsi="Calibri" w:cs="Calibri"/>
        </w:rPr>
      </w:pPr>
      <w:r w:rsidRPr="008B55C7">
        <w:rPr>
          <w:rFonts w:ascii="Calibri" w:hAnsi="Calibri" w:cs="Calibri"/>
        </w:rPr>
        <w:t>The personal data that we may collect about you is as follows:</w:t>
      </w:r>
    </w:p>
    <w:p w14:paraId="0BFAD0F3" w14:textId="35B9CF23" w:rsidR="005258C7" w:rsidRPr="008B55C7" w:rsidRDefault="005258C7" w:rsidP="008B55C7">
      <w:pPr>
        <w:pStyle w:val="ListParagraph"/>
        <w:numPr>
          <w:ilvl w:val="0"/>
          <w:numId w:val="1"/>
        </w:numPr>
        <w:rPr>
          <w:rFonts w:ascii="Calibri" w:hAnsi="Calibri" w:cs="Calibri"/>
        </w:rPr>
      </w:pPr>
      <w:r w:rsidRPr="008B55C7">
        <w:rPr>
          <w:rFonts w:ascii="Calibri" w:hAnsi="Calibri" w:cs="Calibri"/>
        </w:rPr>
        <w:t>Name</w:t>
      </w:r>
    </w:p>
    <w:p w14:paraId="75254FC9" w14:textId="3FFC9B28" w:rsidR="005258C7" w:rsidRPr="008B55C7" w:rsidRDefault="005258C7" w:rsidP="008B55C7">
      <w:pPr>
        <w:pStyle w:val="ListParagraph"/>
        <w:numPr>
          <w:ilvl w:val="0"/>
          <w:numId w:val="1"/>
        </w:numPr>
        <w:rPr>
          <w:rFonts w:ascii="Calibri" w:hAnsi="Calibri" w:cs="Calibri"/>
        </w:rPr>
      </w:pPr>
      <w:r w:rsidRPr="008B55C7">
        <w:rPr>
          <w:rFonts w:ascii="Calibri" w:hAnsi="Calibri" w:cs="Calibri"/>
        </w:rPr>
        <w:t>Still images</w:t>
      </w:r>
    </w:p>
    <w:p w14:paraId="3372BEAB" w14:textId="37DDD172" w:rsidR="005258C7" w:rsidRPr="008B55C7" w:rsidRDefault="005258C7" w:rsidP="008B55C7">
      <w:pPr>
        <w:pStyle w:val="ListParagraph"/>
        <w:numPr>
          <w:ilvl w:val="0"/>
          <w:numId w:val="1"/>
        </w:numPr>
        <w:rPr>
          <w:rFonts w:ascii="Calibri" w:hAnsi="Calibri" w:cs="Calibri"/>
        </w:rPr>
      </w:pPr>
      <w:r w:rsidRPr="008B55C7">
        <w:rPr>
          <w:rFonts w:ascii="Calibri" w:hAnsi="Calibri" w:cs="Calibri"/>
        </w:rPr>
        <w:t>Moving images – video recording footage</w:t>
      </w:r>
    </w:p>
    <w:p w14:paraId="37FB1C86" w14:textId="77777777" w:rsidR="005258C7" w:rsidRPr="008B55C7" w:rsidRDefault="005258C7" w:rsidP="008B55C7">
      <w:pPr>
        <w:pStyle w:val="ListParagraph"/>
        <w:numPr>
          <w:ilvl w:val="0"/>
          <w:numId w:val="1"/>
        </w:numPr>
        <w:rPr>
          <w:rFonts w:ascii="Calibri" w:hAnsi="Calibri" w:cs="Calibri"/>
        </w:rPr>
      </w:pPr>
      <w:r w:rsidRPr="008B55C7">
        <w:rPr>
          <w:rFonts w:ascii="Calibri" w:hAnsi="Calibri" w:cs="Calibri"/>
        </w:rPr>
        <w:t>Date of birth</w:t>
      </w:r>
    </w:p>
    <w:p w14:paraId="302EA789" w14:textId="0D95098C" w:rsidR="005258C7" w:rsidRPr="008B55C7" w:rsidRDefault="005258C7" w:rsidP="008B55C7">
      <w:pPr>
        <w:pStyle w:val="ListParagraph"/>
        <w:numPr>
          <w:ilvl w:val="0"/>
          <w:numId w:val="1"/>
        </w:numPr>
        <w:rPr>
          <w:rFonts w:ascii="Calibri" w:hAnsi="Calibri" w:cs="Calibri"/>
        </w:rPr>
      </w:pPr>
      <w:r w:rsidRPr="008B55C7">
        <w:rPr>
          <w:rFonts w:ascii="Calibri" w:hAnsi="Calibri" w:cs="Calibri"/>
        </w:rPr>
        <w:t>Descriptive details</w:t>
      </w:r>
    </w:p>
    <w:p w14:paraId="08DE0186" w14:textId="14C0EF50" w:rsidR="005258C7" w:rsidRPr="008B55C7" w:rsidRDefault="005258C7" w:rsidP="008B55C7">
      <w:pPr>
        <w:pStyle w:val="ListParagraph"/>
        <w:numPr>
          <w:ilvl w:val="0"/>
          <w:numId w:val="1"/>
        </w:numPr>
        <w:rPr>
          <w:rFonts w:ascii="Calibri" w:hAnsi="Calibri" w:cs="Calibri"/>
        </w:rPr>
      </w:pPr>
      <w:r w:rsidRPr="008B55C7">
        <w:rPr>
          <w:rFonts w:ascii="Calibri" w:hAnsi="Calibri" w:cs="Calibri"/>
        </w:rPr>
        <w:t xml:space="preserve">Email </w:t>
      </w:r>
      <w:proofErr w:type="gramStart"/>
      <w:r w:rsidRPr="008B55C7">
        <w:rPr>
          <w:rFonts w:ascii="Calibri" w:hAnsi="Calibri" w:cs="Calibri"/>
        </w:rPr>
        <w:t>address</w:t>
      </w:r>
      <w:proofErr w:type="gramEnd"/>
    </w:p>
    <w:p w14:paraId="47ED217C" w14:textId="1E4CD084" w:rsidR="005258C7" w:rsidRPr="008B55C7" w:rsidRDefault="005258C7" w:rsidP="008B55C7">
      <w:pPr>
        <w:pStyle w:val="ListParagraph"/>
        <w:numPr>
          <w:ilvl w:val="0"/>
          <w:numId w:val="1"/>
        </w:numPr>
        <w:rPr>
          <w:rFonts w:ascii="Calibri" w:hAnsi="Calibri" w:cs="Calibri"/>
        </w:rPr>
      </w:pPr>
      <w:r w:rsidRPr="008B55C7">
        <w:rPr>
          <w:rFonts w:ascii="Calibri" w:hAnsi="Calibri" w:cs="Calibri"/>
        </w:rPr>
        <w:t xml:space="preserve">Phone </w:t>
      </w:r>
      <w:proofErr w:type="gramStart"/>
      <w:r w:rsidRPr="008B55C7">
        <w:rPr>
          <w:rFonts w:ascii="Calibri" w:hAnsi="Calibri" w:cs="Calibri"/>
        </w:rPr>
        <w:t>number</w:t>
      </w:r>
      <w:proofErr w:type="gramEnd"/>
    </w:p>
    <w:p w14:paraId="48D2FCA3" w14:textId="29BF0DDF" w:rsidR="005258C7" w:rsidRPr="008B55C7" w:rsidRDefault="005258C7" w:rsidP="008B55C7">
      <w:pPr>
        <w:pStyle w:val="ListParagraph"/>
        <w:numPr>
          <w:ilvl w:val="0"/>
          <w:numId w:val="1"/>
        </w:numPr>
        <w:rPr>
          <w:rFonts w:ascii="Calibri" w:hAnsi="Calibri" w:cs="Calibri"/>
        </w:rPr>
      </w:pPr>
      <w:r w:rsidRPr="008B55C7">
        <w:rPr>
          <w:rFonts w:ascii="Calibri" w:hAnsi="Calibri" w:cs="Calibri"/>
        </w:rPr>
        <w:t>Vehicle registration details</w:t>
      </w:r>
    </w:p>
    <w:p w14:paraId="03B4D2A9" w14:textId="55E74569" w:rsidR="005258C7" w:rsidRPr="008B55C7" w:rsidRDefault="005258C7" w:rsidP="008B55C7">
      <w:pPr>
        <w:pStyle w:val="ListParagraph"/>
        <w:numPr>
          <w:ilvl w:val="0"/>
          <w:numId w:val="1"/>
        </w:numPr>
        <w:rPr>
          <w:rFonts w:ascii="Calibri" w:hAnsi="Calibri" w:cs="Calibri"/>
        </w:rPr>
      </w:pPr>
      <w:r w:rsidRPr="008B55C7">
        <w:rPr>
          <w:rFonts w:ascii="Calibri" w:hAnsi="Calibri" w:cs="Calibri"/>
        </w:rPr>
        <w:t>Information and evidence about incidents in which an offender has been involved</w:t>
      </w:r>
      <w:r w:rsidR="007957D1">
        <w:rPr>
          <w:rFonts w:ascii="Calibri" w:hAnsi="Calibri" w:cs="Calibri"/>
        </w:rPr>
        <w:t>.</w:t>
      </w:r>
    </w:p>
    <w:p w14:paraId="428AC1B6" w14:textId="68D09CAC" w:rsidR="005258C7" w:rsidRDefault="005258C7" w:rsidP="005258C7">
      <w:pPr>
        <w:rPr>
          <w:rFonts w:ascii="Calibri" w:hAnsi="Calibri" w:cs="Calibri"/>
        </w:rPr>
      </w:pPr>
      <w:r w:rsidRPr="008B55C7">
        <w:rPr>
          <w:rFonts w:ascii="Calibri" w:hAnsi="Calibri" w:cs="Calibri"/>
        </w:rPr>
        <w:t>We may also process other sensitive personal data relating to racial or ethnic origin, religious or philosophical beliefs, health, sexual orientation, and criminal offences or allegations to the extent that this data is visible in the images or audio recorded by our cameras or on the exclusion list details.</w:t>
      </w:r>
    </w:p>
    <w:p w14:paraId="10155253" w14:textId="0C81569F" w:rsidR="007957D1" w:rsidRDefault="00535029" w:rsidP="00535029">
      <w:pPr>
        <w:rPr>
          <w:rFonts w:ascii="Calibri" w:hAnsi="Calibri" w:cs="Calibri"/>
        </w:rPr>
      </w:pPr>
      <w:r>
        <w:rPr>
          <w:rFonts w:ascii="Calibri" w:hAnsi="Calibri" w:cs="Calibri"/>
        </w:rPr>
        <w:t xml:space="preserve">We may collect this data from you directly or </w:t>
      </w:r>
      <w:r>
        <w:rPr>
          <w:rFonts w:ascii="Calibri" w:hAnsi="Calibri" w:cs="Calibri"/>
        </w:rPr>
        <w:t xml:space="preserve">we may receive it from </w:t>
      </w:r>
      <w:r w:rsidRPr="00535029">
        <w:rPr>
          <w:rFonts w:ascii="Calibri" w:hAnsi="Calibri" w:cs="Calibri"/>
        </w:rPr>
        <w:t>UK law enforcement bodies, our business members, open-source material via social media</w:t>
      </w:r>
      <w:r>
        <w:rPr>
          <w:rFonts w:ascii="Calibri" w:hAnsi="Calibri" w:cs="Calibri"/>
        </w:rPr>
        <w:t xml:space="preserve"> </w:t>
      </w:r>
      <w:r w:rsidRPr="00535029">
        <w:rPr>
          <w:rFonts w:ascii="Calibri" w:hAnsi="Calibri" w:cs="Calibri"/>
        </w:rPr>
        <w:t>and any other relevant bodies or businesses linked to ongoing criminal investigations</w:t>
      </w:r>
      <w:r>
        <w:rPr>
          <w:rFonts w:ascii="Calibri" w:hAnsi="Calibri" w:cs="Calibri"/>
        </w:rPr>
        <w:t xml:space="preserve">. </w:t>
      </w:r>
    </w:p>
    <w:p w14:paraId="6BBC84EF" w14:textId="77777777" w:rsidR="00657F80" w:rsidRDefault="007957D1" w:rsidP="007957D1">
      <w:pPr>
        <w:rPr>
          <w:rFonts w:ascii="Calibri" w:hAnsi="Calibri" w:cs="Calibri"/>
        </w:rPr>
      </w:pPr>
      <w:r w:rsidRPr="00FB741C">
        <w:rPr>
          <w:rFonts w:ascii="Calibri" w:hAnsi="Calibri" w:cs="Calibri"/>
        </w:rPr>
        <w:t xml:space="preserve">Where data is collected directly from the offender: </w:t>
      </w:r>
    </w:p>
    <w:p w14:paraId="76B47E0B" w14:textId="29E49A92" w:rsidR="007957D1" w:rsidRPr="008B55C7" w:rsidRDefault="007957D1" w:rsidP="008B55C7">
      <w:pPr>
        <w:pStyle w:val="ListParagraph"/>
        <w:numPr>
          <w:ilvl w:val="0"/>
          <w:numId w:val="6"/>
        </w:numPr>
        <w:rPr>
          <w:rFonts w:ascii="Calibri" w:hAnsi="Calibri" w:cs="Calibri"/>
        </w:rPr>
      </w:pPr>
      <w:r w:rsidRPr="008B55C7">
        <w:rPr>
          <w:rFonts w:ascii="Calibri" w:hAnsi="Calibri" w:cs="Calibri"/>
        </w:rPr>
        <w:t xml:space="preserve">The offender will be served a warning letter which will give information on how to obtain a copy of this privacy notice (offender) at the time and place of data collection if practicable. If this is not practicable the offender will be directed on how they can access this information from </w:t>
      </w:r>
      <w:hyperlink r:id="rId7" w:history="1">
        <w:r w:rsidR="00A811AA" w:rsidRPr="008B55C7">
          <w:rPr>
            <w:rStyle w:val="Hyperlink"/>
            <w:rFonts w:ascii="Calibri" w:hAnsi="Calibri" w:cs="Calibri"/>
          </w:rPr>
          <w:t>https://www.discnet.org/gosouthampton</w:t>
        </w:r>
      </w:hyperlink>
      <w:r w:rsidR="00A811AA">
        <w:rPr>
          <w:rFonts w:ascii="Calibri" w:hAnsi="Calibri" w:cs="Calibri"/>
        </w:rPr>
        <w:t xml:space="preserve"> </w:t>
      </w:r>
      <w:r w:rsidRPr="008B55C7">
        <w:rPr>
          <w:rFonts w:ascii="Calibri" w:hAnsi="Calibri" w:cs="Calibri"/>
        </w:rPr>
        <w:t xml:space="preserve">and </w:t>
      </w:r>
      <w:hyperlink r:id="rId8" w:history="1">
        <w:r w:rsidR="00A811AA" w:rsidRPr="008B55C7">
          <w:rPr>
            <w:rStyle w:val="Hyperlink"/>
            <w:rFonts w:ascii="Calibri" w:hAnsi="Calibri" w:cs="Calibri"/>
          </w:rPr>
          <w:t>https://www.gosouthampton.co.uk/</w:t>
        </w:r>
      </w:hyperlink>
      <w:r w:rsidR="00A811AA">
        <w:rPr>
          <w:rFonts w:ascii="Calibri" w:hAnsi="Calibri" w:cs="Calibri"/>
        </w:rPr>
        <w:t xml:space="preserve"> </w:t>
      </w:r>
    </w:p>
    <w:p w14:paraId="16514C48" w14:textId="77777777" w:rsidR="007957D1" w:rsidRDefault="007957D1" w:rsidP="00031226">
      <w:pPr>
        <w:pStyle w:val="Heading1"/>
        <w:keepNext w:val="0"/>
        <w:widowControl w:val="0"/>
        <w:spacing w:before="120" w:after="120"/>
        <w:rPr>
          <w:rFonts w:ascii="Calibri" w:hAnsi="Calibri" w:cs="Calibri"/>
          <w:b/>
          <w:color w:val="auto"/>
          <w:kern w:val="0"/>
          <w:sz w:val="24"/>
        </w:rPr>
      </w:pPr>
      <w:bookmarkStart w:id="4" w:name="_Toc96597564"/>
      <w:bookmarkStart w:id="5" w:name="_Toc118373738"/>
    </w:p>
    <w:p w14:paraId="61C1F23D" w14:textId="11341689" w:rsidR="00031226" w:rsidRPr="008B55C7" w:rsidRDefault="00031226" w:rsidP="00031226">
      <w:pPr>
        <w:pStyle w:val="Heading1"/>
        <w:keepNext w:val="0"/>
        <w:widowControl w:val="0"/>
        <w:spacing w:before="120" w:after="120"/>
        <w:rPr>
          <w:rFonts w:ascii="Calibri" w:hAnsi="Calibri" w:cs="Calibri"/>
          <w:b/>
          <w:color w:val="auto"/>
          <w:kern w:val="0"/>
          <w:sz w:val="24"/>
        </w:rPr>
      </w:pPr>
      <w:r w:rsidRPr="008B55C7">
        <w:rPr>
          <w:rFonts w:ascii="Calibri" w:hAnsi="Calibri" w:cs="Calibri"/>
          <w:b/>
          <w:color w:val="auto"/>
          <w:kern w:val="0"/>
          <w:sz w:val="24"/>
        </w:rPr>
        <w:t>How we use your information</w:t>
      </w:r>
      <w:bookmarkEnd w:id="4"/>
      <w:bookmarkEnd w:id="5"/>
    </w:p>
    <w:p w14:paraId="6876FF99" w14:textId="55B2C76F" w:rsidR="00031226" w:rsidRPr="008B55C7" w:rsidRDefault="00031226" w:rsidP="00031226">
      <w:pPr>
        <w:rPr>
          <w:rFonts w:ascii="Calibri" w:hAnsi="Calibri" w:cs="Calibri"/>
        </w:rPr>
      </w:pPr>
      <w:r w:rsidRPr="008B55C7">
        <w:rPr>
          <w:rFonts w:ascii="Calibri" w:hAnsi="Calibri" w:cs="Calibri"/>
        </w:rPr>
        <w:t xml:space="preserve">We will only process your Personal Data when the law allows us to do so. The </w:t>
      </w:r>
      <w:r>
        <w:rPr>
          <w:rFonts w:ascii="Calibri" w:hAnsi="Calibri" w:cs="Calibri"/>
        </w:rPr>
        <w:t xml:space="preserve">Personal Data </w:t>
      </w:r>
      <w:r w:rsidRPr="008B55C7">
        <w:rPr>
          <w:rFonts w:ascii="Calibri" w:hAnsi="Calibri" w:cs="Calibri"/>
        </w:rPr>
        <w:t>will be used to:</w:t>
      </w:r>
    </w:p>
    <w:p w14:paraId="383890EF" w14:textId="77777777" w:rsidR="00031226" w:rsidRPr="008B55C7" w:rsidRDefault="00031226" w:rsidP="00031226">
      <w:pPr>
        <w:pStyle w:val="NormalWeb"/>
        <w:numPr>
          <w:ilvl w:val="0"/>
          <w:numId w:val="2"/>
        </w:numPr>
        <w:shd w:val="clear" w:color="auto" w:fill="FFFFFF"/>
        <w:spacing w:after="240"/>
        <w:rPr>
          <w:rFonts w:ascii="Calibri" w:hAnsi="Calibri" w:cs="Calibri"/>
          <w:sz w:val="22"/>
          <w:szCs w:val="20"/>
        </w:rPr>
      </w:pPr>
      <w:r w:rsidRPr="008B55C7">
        <w:rPr>
          <w:rFonts w:ascii="Calibri" w:hAnsi="Calibri" w:cs="Calibri"/>
          <w:sz w:val="22"/>
          <w:szCs w:val="20"/>
        </w:rPr>
        <w:t>detect, deter, and mitigate the potential of crime or criminal offences (including assault and threats of assault as well as verbal abuse and criminal damage).</w:t>
      </w:r>
    </w:p>
    <w:p w14:paraId="6D1D006E" w14:textId="77777777" w:rsidR="00031226" w:rsidRDefault="00031226" w:rsidP="00031226">
      <w:pPr>
        <w:pStyle w:val="NormalWeb"/>
        <w:numPr>
          <w:ilvl w:val="0"/>
          <w:numId w:val="2"/>
        </w:numPr>
        <w:shd w:val="clear" w:color="auto" w:fill="FFFFFF"/>
        <w:spacing w:after="240"/>
        <w:rPr>
          <w:rFonts w:ascii="Calibri" w:hAnsi="Calibri" w:cs="Calibri"/>
          <w:sz w:val="22"/>
          <w:szCs w:val="20"/>
        </w:rPr>
      </w:pPr>
      <w:r w:rsidRPr="008B55C7">
        <w:rPr>
          <w:rFonts w:ascii="Calibri" w:hAnsi="Calibri" w:cs="Calibri"/>
          <w:sz w:val="22"/>
          <w:szCs w:val="20"/>
        </w:rPr>
        <w:t xml:space="preserve">reduce fear of crime and antisocial behaviour. </w:t>
      </w:r>
    </w:p>
    <w:p w14:paraId="4373E793" w14:textId="344EF592" w:rsidR="00534C1B" w:rsidRDefault="00534C1B" w:rsidP="00031226">
      <w:pPr>
        <w:pStyle w:val="NormalWeb"/>
        <w:numPr>
          <w:ilvl w:val="0"/>
          <w:numId w:val="2"/>
        </w:numPr>
        <w:shd w:val="clear" w:color="auto" w:fill="FFFFFF"/>
        <w:spacing w:after="240"/>
        <w:rPr>
          <w:rFonts w:ascii="Calibri" w:hAnsi="Calibri" w:cs="Calibri"/>
          <w:sz w:val="22"/>
          <w:szCs w:val="20"/>
        </w:rPr>
      </w:pPr>
      <w:r>
        <w:rPr>
          <w:rFonts w:ascii="Calibri" w:hAnsi="Calibri" w:cs="Calibri"/>
          <w:sz w:val="22"/>
          <w:szCs w:val="20"/>
        </w:rPr>
        <w:t>manage an exclusion scheme/</w:t>
      </w:r>
      <w:proofErr w:type="gramStart"/>
      <w:r>
        <w:rPr>
          <w:rFonts w:ascii="Calibri" w:hAnsi="Calibri" w:cs="Calibri"/>
          <w:sz w:val="22"/>
          <w:szCs w:val="20"/>
        </w:rPr>
        <w:t>list</w:t>
      </w:r>
      <w:proofErr w:type="gramEnd"/>
    </w:p>
    <w:p w14:paraId="171C58F5" w14:textId="31B54F16" w:rsidR="00031226" w:rsidRPr="008B55C7" w:rsidRDefault="00031226" w:rsidP="008B55C7">
      <w:pPr>
        <w:pStyle w:val="NormalWeb"/>
        <w:shd w:val="clear" w:color="auto" w:fill="FFFFFF"/>
        <w:spacing w:after="240"/>
        <w:rPr>
          <w:rFonts w:ascii="Calibri" w:hAnsi="Calibri" w:cs="Calibri"/>
          <w:sz w:val="22"/>
          <w:szCs w:val="20"/>
        </w:rPr>
      </w:pPr>
      <w:r w:rsidRPr="00031226">
        <w:rPr>
          <w:rFonts w:ascii="Calibri" w:hAnsi="Calibri" w:cs="Calibri"/>
          <w:sz w:val="22"/>
          <w:szCs w:val="20"/>
        </w:rPr>
        <w:t>We also use this data to identify natural persons for further</w:t>
      </w:r>
      <w:r>
        <w:rPr>
          <w:rFonts w:ascii="Calibri" w:hAnsi="Calibri" w:cs="Calibri"/>
          <w:sz w:val="22"/>
          <w:szCs w:val="20"/>
        </w:rPr>
        <w:t xml:space="preserve"> </w:t>
      </w:r>
      <w:r w:rsidRPr="00031226">
        <w:rPr>
          <w:rFonts w:ascii="Calibri" w:hAnsi="Calibri" w:cs="Calibri"/>
          <w:sz w:val="22"/>
          <w:szCs w:val="20"/>
        </w:rPr>
        <w:t xml:space="preserve">action such as </w:t>
      </w:r>
      <w:r>
        <w:rPr>
          <w:rFonts w:ascii="Calibri" w:hAnsi="Calibri" w:cs="Calibri"/>
          <w:sz w:val="22"/>
          <w:szCs w:val="20"/>
        </w:rPr>
        <w:t>issuing</w:t>
      </w:r>
      <w:r w:rsidRPr="00031226">
        <w:rPr>
          <w:rFonts w:ascii="Calibri" w:hAnsi="Calibri" w:cs="Calibri"/>
          <w:sz w:val="22"/>
          <w:szCs w:val="20"/>
        </w:rPr>
        <w:t xml:space="preserve"> </w:t>
      </w:r>
      <w:r>
        <w:rPr>
          <w:rFonts w:ascii="Calibri" w:hAnsi="Calibri" w:cs="Calibri"/>
          <w:sz w:val="22"/>
          <w:szCs w:val="20"/>
        </w:rPr>
        <w:t>e</w:t>
      </w:r>
      <w:r w:rsidRPr="00031226">
        <w:rPr>
          <w:rFonts w:ascii="Calibri" w:hAnsi="Calibri" w:cs="Calibri"/>
          <w:sz w:val="22"/>
          <w:szCs w:val="20"/>
        </w:rPr>
        <w:t>xclusion notices to prevent and reduce crime and enhance</w:t>
      </w:r>
      <w:r>
        <w:rPr>
          <w:rFonts w:ascii="Calibri" w:hAnsi="Calibri" w:cs="Calibri"/>
          <w:sz w:val="22"/>
          <w:szCs w:val="20"/>
        </w:rPr>
        <w:t xml:space="preserve"> </w:t>
      </w:r>
      <w:r w:rsidRPr="00031226">
        <w:rPr>
          <w:rFonts w:ascii="Calibri" w:hAnsi="Calibri" w:cs="Calibri"/>
          <w:sz w:val="22"/>
          <w:szCs w:val="20"/>
        </w:rPr>
        <w:t>local prosperity based on the national intelligence model</w:t>
      </w:r>
      <w:r>
        <w:rPr>
          <w:rFonts w:ascii="Calibri" w:hAnsi="Calibri" w:cs="Calibri"/>
          <w:sz w:val="22"/>
          <w:szCs w:val="20"/>
        </w:rPr>
        <w:t xml:space="preserve">. </w:t>
      </w:r>
    </w:p>
    <w:p w14:paraId="75FA68D1" w14:textId="77777777" w:rsidR="00031226" w:rsidRPr="00031226" w:rsidRDefault="00031226" w:rsidP="00031226">
      <w:pPr>
        <w:keepLines/>
        <w:widowControl w:val="0"/>
        <w:spacing w:before="120" w:after="120"/>
        <w:outlineLvl w:val="0"/>
        <w:rPr>
          <w:rFonts w:ascii="Calibri" w:eastAsia="Times New Roman" w:hAnsi="Calibri" w:cs="Calibri"/>
          <w:b/>
          <w:kern w:val="0"/>
          <w:sz w:val="24"/>
          <w:szCs w:val="24"/>
          <w14:ligatures w14:val="none"/>
        </w:rPr>
      </w:pPr>
      <w:r w:rsidRPr="00031226">
        <w:rPr>
          <w:rFonts w:ascii="Calibri" w:eastAsia="Times New Roman" w:hAnsi="Calibri" w:cs="Calibri"/>
          <w:b/>
          <w:kern w:val="0"/>
          <w:sz w:val="24"/>
          <w:szCs w:val="24"/>
          <w14:ligatures w14:val="none"/>
        </w:rPr>
        <w:t xml:space="preserve">Lawful basis for processing your </w:t>
      </w:r>
      <w:proofErr w:type="gramStart"/>
      <w:r w:rsidRPr="00031226">
        <w:rPr>
          <w:rFonts w:ascii="Calibri" w:eastAsia="Times New Roman" w:hAnsi="Calibri" w:cs="Calibri"/>
          <w:b/>
          <w:kern w:val="0"/>
          <w:sz w:val="24"/>
          <w:szCs w:val="24"/>
          <w14:ligatures w14:val="none"/>
        </w:rPr>
        <w:t>data</w:t>
      </w:r>
      <w:proofErr w:type="gramEnd"/>
      <w:r w:rsidRPr="00031226">
        <w:rPr>
          <w:rFonts w:ascii="Calibri" w:eastAsia="Times New Roman" w:hAnsi="Calibri" w:cs="Calibri"/>
          <w:b/>
          <w:kern w:val="0"/>
          <w:sz w:val="24"/>
          <w:szCs w:val="24"/>
          <w14:ligatures w14:val="none"/>
        </w:rPr>
        <w:t xml:space="preserve"> </w:t>
      </w:r>
    </w:p>
    <w:p w14:paraId="22941543" w14:textId="5EEF66C2" w:rsidR="00031226" w:rsidRPr="00031226" w:rsidRDefault="00031226" w:rsidP="00031226">
      <w:pPr>
        <w:spacing w:after="120" w:line="240" w:lineRule="auto"/>
        <w:rPr>
          <w:rFonts w:ascii="Calibri" w:eastAsia="Times New Roman" w:hAnsi="Calibri" w:cs="Calibri"/>
          <w:kern w:val="0"/>
          <w14:ligatures w14:val="none"/>
        </w:rPr>
      </w:pPr>
      <w:r w:rsidRPr="00031226">
        <w:rPr>
          <w:rFonts w:ascii="Calibri" w:eastAsia="Times New Roman" w:hAnsi="Calibri" w:cs="Calibri"/>
          <w:kern w:val="0"/>
          <w14:ligatures w14:val="none"/>
        </w:rPr>
        <w:t>We do not store, process, or share the data of persons on the exclusion list unless we have an appropriate lawful reason to do so.</w:t>
      </w:r>
    </w:p>
    <w:p w14:paraId="26005E38" w14:textId="77777777" w:rsidR="00031226" w:rsidRPr="00031226" w:rsidRDefault="00031226" w:rsidP="00031226">
      <w:pPr>
        <w:spacing w:after="120" w:line="240" w:lineRule="auto"/>
        <w:rPr>
          <w:rFonts w:ascii="Calibri" w:eastAsia="Times New Roman" w:hAnsi="Calibri" w:cs="Calibri"/>
          <w:kern w:val="0"/>
          <w14:ligatures w14:val="none"/>
        </w:rPr>
      </w:pPr>
      <w:r w:rsidRPr="00031226">
        <w:rPr>
          <w:rFonts w:ascii="Calibri" w:eastAsia="Times New Roman" w:hAnsi="Calibri" w:cs="Calibri"/>
          <w:kern w:val="0"/>
          <w14:ligatures w14:val="none"/>
        </w:rPr>
        <w:t xml:space="preserve">Under Data Protection Legislation, the lawful bases we rely on for processing your information are: </w:t>
      </w:r>
    </w:p>
    <w:p w14:paraId="772B4AA1" w14:textId="77777777" w:rsidR="00031226" w:rsidRPr="008B55C7" w:rsidRDefault="00031226" w:rsidP="00031226">
      <w:pPr>
        <w:numPr>
          <w:ilvl w:val="0"/>
          <w:numId w:val="3"/>
        </w:numPr>
        <w:spacing w:after="200" w:line="276" w:lineRule="auto"/>
        <w:contextualSpacing/>
        <w:rPr>
          <w:rFonts w:ascii="Calibri" w:eastAsia="Calibri" w:hAnsi="Calibri" w:cs="Calibri"/>
          <w:kern w:val="0"/>
          <w14:ligatures w14:val="none"/>
        </w:rPr>
      </w:pPr>
      <w:r w:rsidRPr="00031226">
        <w:rPr>
          <w:rFonts w:ascii="Calibri" w:eastAsia="Calibri" w:hAnsi="Calibri" w:cs="Calibri"/>
          <w:b/>
          <w:bCs/>
          <w:kern w:val="0"/>
          <w:lang w:val="en"/>
          <w14:ligatures w14:val="none"/>
        </w:rPr>
        <w:t xml:space="preserve">GDPR, Article 6(1)(f) – We have a legitimate interest, </w:t>
      </w:r>
      <w:proofErr w:type="gramStart"/>
      <w:r w:rsidRPr="00031226">
        <w:rPr>
          <w:rFonts w:ascii="Calibri" w:eastAsia="Calibri" w:hAnsi="Calibri" w:cs="Calibri"/>
          <w:b/>
          <w:bCs/>
          <w:kern w:val="0"/>
          <w:lang w:val="en"/>
          <w14:ligatures w14:val="none"/>
        </w:rPr>
        <w:t>namely</w:t>
      </w:r>
      <w:proofErr w:type="gramEnd"/>
      <w:r w:rsidRPr="00031226">
        <w:rPr>
          <w:rFonts w:ascii="Calibri" w:eastAsia="Calibri" w:hAnsi="Calibri" w:cs="Calibri"/>
          <w:b/>
          <w:bCs/>
          <w:kern w:val="0"/>
          <w:lang w:val="en"/>
          <w14:ligatures w14:val="none"/>
        </w:rPr>
        <w:t xml:space="preserve"> to prevent and detect </w:t>
      </w:r>
      <w:bookmarkStart w:id="6" w:name="_Hlk141185552"/>
      <w:r w:rsidRPr="00031226">
        <w:rPr>
          <w:rFonts w:ascii="Calibri" w:eastAsia="Calibri" w:hAnsi="Calibri" w:cs="Calibri"/>
          <w:b/>
          <w:bCs/>
          <w:kern w:val="0"/>
          <w:lang w:val="en"/>
          <w14:ligatures w14:val="none"/>
        </w:rPr>
        <w:t xml:space="preserve">potential or actual criminal offences and anti-social </w:t>
      </w:r>
      <w:proofErr w:type="spellStart"/>
      <w:r w:rsidRPr="00031226">
        <w:rPr>
          <w:rFonts w:ascii="Calibri" w:eastAsia="Calibri" w:hAnsi="Calibri" w:cs="Calibri"/>
          <w:b/>
          <w:bCs/>
          <w:kern w:val="0"/>
          <w:lang w:val="en"/>
          <w14:ligatures w14:val="none"/>
        </w:rPr>
        <w:t>behaviour</w:t>
      </w:r>
      <w:bookmarkEnd w:id="6"/>
      <w:proofErr w:type="spellEnd"/>
      <w:r w:rsidRPr="00031226">
        <w:rPr>
          <w:rFonts w:ascii="Calibri" w:eastAsia="Calibri" w:hAnsi="Calibri" w:cs="Calibri"/>
          <w:b/>
          <w:bCs/>
          <w:kern w:val="0"/>
          <w:lang w:val="en"/>
          <w14:ligatures w14:val="none"/>
        </w:rPr>
        <w:t xml:space="preserve"> in order to safeguard those persons who are out in the nighttime economy in Southampton.</w:t>
      </w:r>
    </w:p>
    <w:p w14:paraId="1DBFC877" w14:textId="77777777" w:rsidR="00031226" w:rsidRPr="00031226" w:rsidRDefault="00031226" w:rsidP="008B55C7">
      <w:pPr>
        <w:spacing w:after="200" w:line="276" w:lineRule="auto"/>
        <w:ind w:left="720"/>
        <w:contextualSpacing/>
        <w:rPr>
          <w:rFonts w:ascii="Calibri" w:eastAsia="Calibri" w:hAnsi="Calibri" w:cs="Calibri"/>
          <w:kern w:val="0"/>
          <w14:ligatures w14:val="none"/>
        </w:rPr>
      </w:pPr>
    </w:p>
    <w:p w14:paraId="52DAFCD8" w14:textId="71BCF76B" w:rsidR="00031226" w:rsidRPr="00031226" w:rsidRDefault="00031226" w:rsidP="00031226">
      <w:pPr>
        <w:spacing w:after="120" w:line="240" w:lineRule="auto"/>
        <w:rPr>
          <w:rFonts w:ascii="Calibri" w:eastAsia="Times New Roman" w:hAnsi="Calibri" w:cs="Calibri"/>
          <w:kern w:val="0"/>
          <w:szCs w:val="24"/>
          <w14:ligatures w14:val="none"/>
        </w:rPr>
      </w:pPr>
      <w:r w:rsidRPr="00031226">
        <w:rPr>
          <w:rFonts w:ascii="Calibri" w:eastAsia="Times New Roman" w:hAnsi="Calibri" w:cs="Calibri"/>
          <w:kern w:val="0"/>
          <w:szCs w:val="24"/>
          <w14:ligatures w14:val="none"/>
        </w:rPr>
        <w:t xml:space="preserve">Additionally, </w:t>
      </w:r>
      <w:r w:rsidR="007957D1">
        <w:rPr>
          <w:rFonts w:ascii="Calibri" w:eastAsia="Times New Roman" w:hAnsi="Calibri" w:cs="Calibri"/>
          <w:kern w:val="0"/>
          <w:szCs w:val="24"/>
          <w14:ligatures w14:val="none"/>
        </w:rPr>
        <w:t xml:space="preserve">where we may process any special category data </w:t>
      </w:r>
      <w:r w:rsidRPr="00031226">
        <w:rPr>
          <w:rFonts w:ascii="Calibri" w:eastAsia="Times New Roman" w:hAnsi="Calibri" w:cs="Calibri"/>
          <w:kern w:val="0"/>
          <w:szCs w:val="24"/>
          <w14:ligatures w14:val="none"/>
        </w:rPr>
        <w:t xml:space="preserve">we are required to identify an </w:t>
      </w:r>
      <w:proofErr w:type="gramStart"/>
      <w:r w:rsidRPr="00031226">
        <w:rPr>
          <w:rFonts w:ascii="Calibri" w:eastAsia="Times New Roman" w:hAnsi="Calibri" w:cs="Calibri"/>
          <w:kern w:val="0"/>
          <w:szCs w:val="24"/>
          <w14:ligatures w14:val="none"/>
        </w:rPr>
        <w:t>Article</w:t>
      </w:r>
      <w:proofErr w:type="gramEnd"/>
      <w:r w:rsidRPr="00031226">
        <w:rPr>
          <w:rFonts w:ascii="Calibri" w:eastAsia="Times New Roman" w:hAnsi="Calibri" w:cs="Calibri"/>
          <w:kern w:val="0"/>
          <w:szCs w:val="24"/>
          <w14:ligatures w14:val="none"/>
        </w:rPr>
        <w:t xml:space="preserve"> 9 lawful basis. For this our lawful basis will be:</w:t>
      </w:r>
    </w:p>
    <w:p w14:paraId="3622DC23" w14:textId="77777777" w:rsidR="00031226" w:rsidRPr="00031226" w:rsidRDefault="00031226" w:rsidP="00031226">
      <w:pPr>
        <w:spacing w:after="120" w:line="240" w:lineRule="auto"/>
        <w:rPr>
          <w:rFonts w:ascii="Calibri" w:eastAsia="Times New Roman" w:hAnsi="Calibri" w:cs="Calibri"/>
          <w:kern w:val="0"/>
          <w:szCs w:val="24"/>
          <w14:ligatures w14:val="none"/>
        </w:rPr>
      </w:pPr>
    </w:p>
    <w:p w14:paraId="7263F33E" w14:textId="77777777" w:rsidR="00031226" w:rsidRDefault="00031226" w:rsidP="00031226">
      <w:pPr>
        <w:numPr>
          <w:ilvl w:val="0"/>
          <w:numId w:val="3"/>
        </w:numPr>
        <w:spacing w:after="200" w:line="276" w:lineRule="auto"/>
        <w:contextualSpacing/>
        <w:rPr>
          <w:rFonts w:ascii="Calibri" w:eastAsia="Calibri" w:hAnsi="Calibri" w:cs="Calibri"/>
          <w:b/>
          <w:bCs/>
          <w:kern w:val="0"/>
          <w:lang w:val="en"/>
          <w14:ligatures w14:val="none"/>
        </w:rPr>
      </w:pPr>
      <w:r w:rsidRPr="00031226">
        <w:rPr>
          <w:rFonts w:ascii="Calibri" w:eastAsia="Calibri" w:hAnsi="Calibri" w:cs="Calibri"/>
          <w:b/>
          <w:bCs/>
          <w:kern w:val="0"/>
          <w:lang w:val="en"/>
          <w14:ligatures w14:val="none"/>
        </w:rPr>
        <w:t xml:space="preserve">Article 9 (2) (g) - processing is necessary for reasons of substantial public interest, </w:t>
      </w:r>
      <w:proofErr w:type="gramStart"/>
      <w:r w:rsidRPr="00031226">
        <w:rPr>
          <w:rFonts w:ascii="Calibri" w:eastAsia="Calibri" w:hAnsi="Calibri" w:cs="Calibri"/>
          <w:b/>
          <w:bCs/>
          <w:kern w:val="0"/>
          <w:lang w:val="en"/>
          <w14:ligatures w14:val="none"/>
        </w:rPr>
        <w:t>on the basis of</w:t>
      </w:r>
      <w:proofErr w:type="gramEnd"/>
      <w:r w:rsidRPr="00031226">
        <w:rPr>
          <w:rFonts w:ascii="Calibri" w:eastAsia="Calibri" w:hAnsi="Calibri" w:cs="Calibri"/>
          <w:b/>
          <w:bCs/>
          <w:kern w:val="0"/>
          <w:lang w:val="en"/>
          <w14:ligatures w14:val="none"/>
        </w:rPr>
        <w:t xml:space="preserve"> Union or Member State law which shall be proportionate to the aim pursued, respect the essence of the right to data protection and provide for suitable and specific measures to safeguard the fundamental rights and the interests of the data subject.</w:t>
      </w:r>
    </w:p>
    <w:p w14:paraId="3D818DC9" w14:textId="77777777" w:rsidR="00534C1B" w:rsidRPr="00031226" w:rsidRDefault="00534C1B" w:rsidP="008B55C7">
      <w:pPr>
        <w:spacing w:after="200" w:line="276" w:lineRule="auto"/>
        <w:ind w:left="720"/>
        <w:contextualSpacing/>
        <w:rPr>
          <w:rFonts w:ascii="Calibri" w:eastAsia="Calibri" w:hAnsi="Calibri" w:cs="Calibri"/>
          <w:b/>
          <w:bCs/>
          <w:kern w:val="0"/>
          <w:lang w:val="en"/>
          <w14:ligatures w14:val="none"/>
        </w:rPr>
      </w:pPr>
    </w:p>
    <w:p w14:paraId="7F778B21" w14:textId="77777777" w:rsidR="00031226" w:rsidRPr="00031226" w:rsidRDefault="00031226" w:rsidP="00031226">
      <w:pPr>
        <w:spacing w:after="120" w:line="240" w:lineRule="auto"/>
        <w:rPr>
          <w:rFonts w:ascii="Calibri" w:eastAsia="Times New Roman" w:hAnsi="Calibri" w:cs="Calibri"/>
          <w:kern w:val="0"/>
          <w:szCs w:val="24"/>
          <w14:ligatures w14:val="none"/>
        </w:rPr>
      </w:pPr>
      <w:r w:rsidRPr="00031226">
        <w:rPr>
          <w:rFonts w:ascii="Calibri" w:eastAsia="Times New Roman" w:hAnsi="Calibri" w:cs="Calibri"/>
          <w:kern w:val="0"/>
          <w:szCs w:val="24"/>
          <w14:ligatures w14:val="none"/>
        </w:rPr>
        <w:t>Additionally, for both the Art 9 and Art 10 processing of criminal offence data, we are required to identify the substantial public interest condition that will be relied on as per Part 2 of Schedule 1 of the DPA 2018, which in this case is:</w:t>
      </w:r>
    </w:p>
    <w:p w14:paraId="282169B3" w14:textId="77777777" w:rsidR="00031226" w:rsidRDefault="00031226" w:rsidP="00031226">
      <w:pPr>
        <w:numPr>
          <w:ilvl w:val="0"/>
          <w:numId w:val="3"/>
        </w:numPr>
        <w:spacing w:after="200" w:line="276" w:lineRule="auto"/>
        <w:contextualSpacing/>
        <w:rPr>
          <w:rFonts w:ascii="Calibri" w:eastAsia="Calibri" w:hAnsi="Calibri" w:cs="Calibri"/>
          <w:b/>
          <w:bCs/>
          <w:kern w:val="0"/>
          <w:lang w:val="en"/>
          <w14:ligatures w14:val="none"/>
        </w:rPr>
      </w:pPr>
      <w:r w:rsidRPr="00031226">
        <w:rPr>
          <w:rFonts w:ascii="Calibri" w:eastAsia="Calibri" w:hAnsi="Calibri" w:cs="Calibri"/>
          <w:b/>
          <w:bCs/>
          <w:kern w:val="0"/>
          <w:lang w:val="en"/>
          <w14:ligatures w14:val="none"/>
        </w:rPr>
        <w:t>Preventing or detecting unlawful acts</w:t>
      </w:r>
    </w:p>
    <w:p w14:paraId="016D33AA" w14:textId="77777777" w:rsidR="00BA48ED" w:rsidRPr="00031226" w:rsidRDefault="00BA48ED" w:rsidP="008B55C7">
      <w:pPr>
        <w:spacing w:after="200" w:line="276" w:lineRule="auto"/>
        <w:ind w:left="720"/>
        <w:contextualSpacing/>
        <w:rPr>
          <w:rFonts w:ascii="Calibri" w:eastAsia="Calibri" w:hAnsi="Calibri" w:cs="Calibri"/>
          <w:b/>
          <w:bCs/>
          <w:kern w:val="0"/>
          <w:lang w:val="en"/>
          <w14:ligatures w14:val="none"/>
        </w:rPr>
      </w:pPr>
    </w:p>
    <w:p w14:paraId="24E0C37B" w14:textId="01EADF4A" w:rsidR="00031226" w:rsidRDefault="00031226" w:rsidP="00031226">
      <w:pPr>
        <w:spacing w:after="120" w:line="240" w:lineRule="auto"/>
        <w:rPr>
          <w:rFonts w:ascii="Calibri" w:eastAsia="Times New Roman" w:hAnsi="Calibri" w:cs="Calibri"/>
          <w:kern w:val="0"/>
          <w:lang w:val="en"/>
          <w14:ligatures w14:val="none"/>
        </w:rPr>
      </w:pPr>
      <w:r w:rsidRPr="00031226">
        <w:rPr>
          <w:rFonts w:ascii="Calibri" w:eastAsia="Times New Roman" w:hAnsi="Calibri" w:cs="Calibri"/>
          <w:kern w:val="0"/>
          <w:szCs w:val="24"/>
          <w:lang w:val="en"/>
          <w14:ligatures w14:val="none"/>
        </w:rPr>
        <w:t xml:space="preserve">The </w:t>
      </w:r>
      <w:r w:rsidR="00534C1B">
        <w:rPr>
          <w:rFonts w:ascii="Calibri" w:eastAsia="Times New Roman" w:hAnsi="Calibri" w:cs="Calibri"/>
          <w:kern w:val="0"/>
          <w:szCs w:val="24"/>
          <w:lang w:val="en"/>
          <w14:ligatures w14:val="none"/>
        </w:rPr>
        <w:t>Offenders</w:t>
      </w:r>
      <w:r w:rsidRPr="00031226">
        <w:rPr>
          <w:rFonts w:ascii="Calibri" w:eastAsia="Times New Roman" w:hAnsi="Calibri" w:cs="Calibri"/>
          <w:kern w:val="0"/>
          <w:szCs w:val="24"/>
          <w:lang w:val="en"/>
          <w14:ligatures w14:val="none"/>
        </w:rPr>
        <w:t xml:space="preserve"> on the exclusion list have been assessed to pose a significant enough threat to the safety of the people and property in the area that early, proactive identification and management of these persons, which may </w:t>
      </w:r>
      <w:proofErr w:type="gramStart"/>
      <w:r w:rsidRPr="00031226">
        <w:rPr>
          <w:rFonts w:ascii="Calibri" w:eastAsia="Times New Roman" w:hAnsi="Calibri" w:cs="Calibri"/>
          <w:kern w:val="0"/>
          <w:szCs w:val="24"/>
          <w:lang w:val="en"/>
          <w14:ligatures w14:val="none"/>
        </w:rPr>
        <w:t>including</w:t>
      </w:r>
      <w:proofErr w:type="gramEnd"/>
      <w:r w:rsidRPr="00031226">
        <w:rPr>
          <w:rFonts w:ascii="Calibri" w:eastAsia="Times New Roman" w:hAnsi="Calibri" w:cs="Calibri"/>
          <w:kern w:val="0"/>
          <w:szCs w:val="24"/>
          <w:lang w:val="en"/>
          <w14:ligatures w14:val="none"/>
        </w:rPr>
        <w:t xml:space="preserve"> barring them from entering and accessing certain locations </w:t>
      </w:r>
      <w:r w:rsidRPr="00031226">
        <w:rPr>
          <w:rFonts w:ascii="Calibri" w:eastAsia="Times New Roman" w:hAnsi="Calibri" w:cs="Calibri"/>
          <w:kern w:val="0"/>
          <w:lang w:val="en"/>
          <w14:ligatures w14:val="none"/>
        </w:rPr>
        <w:t>and services, is the most appropriate course of action to take to prevent unlawful acts.</w:t>
      </w:r>
    </w:p>
    <w:p w14:paraId="033F975A" w14:textId="77777777" w:rsidR="00657F80" w:rsidRDefault="00657F80" w:rsidP="00031226">
      <w:pPr>
        <w:spacing w:after="120" w:line="240" w:lineRule="auto"/>
        <w:rPr>
          <w:rFonts w:ascii="Calibri" w:eastAsia="Times New Roman" w:hAnsi="Calibri" w:cs="Calibri"/>
          <w:kern w:val="0"/>
          <w:lang w:val="en"/>
          <w14:ligatures w14:val="none"/>
        </w:rPr>
      </w:pPr>
    </w:p>
    <w:p w14:paraId="2CAAC1E2" w14:textId="77777777" w:rsidR="00657F80" w:rsidRDefault="00657F80" w:rsidP="00031226">
      <w:pPr>
        <w:spacing w:after="120" w:line="240" w:lineRule="auto"/>
        <w:rPr>
          <w:rFonts w:ascii="Calibri" w:eastAsia="Times New Roman" w:hAnsi="Calibri" w:cs="Calibri"/>
          <w:kern w:val="0"/>
          <w:lang w:val="en"/>
          <w14:ligatures w14:val="none"/>
        </w:rPr>
      </w:pPr>
    </w:p>
    <w:p w14:paraId="16A6A33D" w14:textId="77777777" w:rsidR="00657F80" w:rsidRDefault="00657F80" w:rsidP="00031226">
      <w:pPr>
        <w:spacing w:after="120" w:line="240" w:lineRule="auto"/>
        <w:rPr>
          <w:rFonts w:ascii="Calibri" w:eastAsia="Times New Roman" w:hAnsi="Calibri" w:cs="Calibri"/>
          <w:kern w:val="0"/>
          <w:lang w:val="en"/>
          <w14:ligatures w14:val="none"/>
        </w:rPr>
      </w:pPr>
    </w:p>
    <w:p w14:paraId="5DB81C26" w14:textId="77777777" w:rsidR="00031226" w:rsidRPr="00031226" w:rsidRDefault="00031226" w:rsidP="00031226">
      <w:pPr>
        <w:spacing w:after="0" w:line="240" w:lineRule="auto"/>
        <w:rPr>
          <w:rFonts w:ascii="Calibri" w:eastAsia="Times New Roman" w:hAnsi="Calibri" w:cs="Calibri"/>
          <w:kern w:val="0"/>
          <w14:ligatures w14:val="none"/>
        </w:rPr>
      </w:pPr>
      <w:r w:rsidRPr="00031226">
        <w:rPr>
          <w:rFonts w:ascii="Calibri" w:eastAsia="Times New Roman" w:hAnsi="Calibri" w:cs="Calibri"/>
          <w:kern w:val="0"/>
          <w14:ligatures w14:val="none"/>
        </w:rPr>
        <w:t>We may use your information for the following purposes:</w:t>
      </w:r>
    </w:p>
    <w:p w14:paraId="7B1CCF2B" w14:textId="77777777" w:rsidR="00031226" w:rsidRPr="00031226" w:rsidRDefault="00031226" w:rsidP="00031226">
      <w:pPr>
        <w:spacing w:after="0" w:line="240" w:lineRule="auto"/>
        <w:rPr>
          <w:rFonts w:ascii="Calibri" w:eastAsia="Times New Roman" w:hAnsi="Calibri" w:cs="Calibri"/>
          <w:kern w:val="0"/>
          <w14:ligatures w14:val="none"/>
        </w:rPr>
      </w:pPr>
    </w:p>
    <w:tbl>
      <w:tblPr>
        <w:tblStyle w:val="TableGrid"/>
        <w:tblW w:w="0" w:type="auto"/>
        <w:tblLook w:val="04A0" w:firstRow="1" w:lastRow="0" w:firstColumn="1" w:lastColumn="0" w:noHBand="0" w:noVBand="1"/>
      </w:tblPr>
      <w:tblGrid>
        <w:gridCol w:w="4389"/>
        <w:gridCol w:w="4389"/>
      </w:tblGrid>
      <w:tr w:rsidR="00031226" w:rsidRPr="00031226" w14:paraId="51CF197E" w14:textId="77777777" w:rsidTr="00356F8E">
        <w:tc>
          <w:tcPr>
            <w:tcW w:w="4389" w:type="dxa"/>
            <w:vAlign w:val="center"/>
          </w:tcPr>
          <w:p w14:paraId="1B449E02" w14:textId="77777777" w:rsidR="00031226" w:rsidRPr="008B55C7" w:rsidRDefault="00031226" w:rsidP="00031226">
            <w:pPr>
              <w:jc w:val="center"/>
              <w:rPr>
                <w:rFonts w:ascii="Calibri" w:hAnsi="Calibri" w:cs="Calibri"/>
                <w:b/>
                <w:bCs/>
                <w:sz w:val="22"/>
                <w:szCs w:val="22"/>
              </w:rPr>
            </w:pPr>
            <w:r w:rsidRPr="00031226">
              <w:rPr>
                <w:rFonts w:ascii="Calibri" w:hAnsi="Calibri" w:cs="Calibri"/>
                <w:b/>
                <w:bCs/>
              </w:rPr>
              <w:t>Processing Activity</w:t>
            </w:r>
          </w:p>
        </w:tc>
        <w:tc>
          <w:tcPr>
            <w:tcW w:w="4389" w:type="dxa"/>
            <w:vAlign w:val="center"/>
          </w:tcPr>
          <w:p w14:paraId="326E7018" w14:textId="77777777" w:rsidR="00031226" w:rsidRPr="008B55C7" w:rsidRDefault="00031226" w:rsidP="00031226">
            <w:pPr>
              <w:jc w:val="center"/>
              <w:rPr>
                <w:rFonts w:ascii="Calibri" w:hAnsi="Calibri" w:cs="Calibri"/>
                <w:b/>
                <w:bCs/>
                <w:sz w:val="22"/>
                <w:szCs w:val="22"/>
              </w:rPr>
            </w:pPr>
            <w:r w:rsidRPr="00031226">
              <w:rPr>
                <w:rFonts w:ascii="Calibri" w:hAnsi="Calibri" w:cs="Calibri"/>
                <w:b/>
                <w:bCs/>
              </w:rPr>
              <w:t>Lawful Basis</w:t>
            </w:r>
          </w:p>
        </w:tc>
      </w:tr>
      <w:tr w:rsidR="00031226" w:rsidRPr="00031226" w14:paraId="6303B7DB" w14:textId="77777777" w:rsidTr="00356F8E">
        <w:tc>
          <w:tcPr>
            <w:tcW w:w="4389" w:type="dxa"/>
          </w:tcPr>
          <w:p w14:paraId="1111C946" w14:textId="77777777" w:rsidR="00031226" w:rsidRPr="008B55C7" w:rsidRDefault="00031226" w:rsidP="00031226">
            <w:pPr>
              <w:rPr>
                <w:rFonts w:ascii="Calibri" w:hAnsi="Calibri" w:cs="Calibri"/>
                <w:sz w:val="22"/>
                <w:szCs w:val="22"/>
              </w:rPr>
            </w:pPr>
            <w:r w:rsidRPr="00031226">
              <w:rPr>
                <w:rFonts w:ascii="Calibri" w:hAnsi="Calibri" w:cs="Calibri"/>
              </w:rPr>
              <w:t>Prevent and detect potential crime or criminal offences</w:t>
            </w:r>
          </w:p>
        </w:tc>
        <w:tc>
          <w:tcPr>
            <w:tcW w:w="4389" w:type="dxa"/>
            <w:vAlign w:val="center"/>
          </w:tcPr>
          <w:p w14:paraId="72633561" w14:textId="77777777" w:rsidR="00031226" w:rsidRPr="008B55C7" w:rsidRDefault="00031226" w:rsidP="00031226">
            <w:pPr>
              <w:jc w:val="center"/>
              <w:rPr>
                <w:rFonts w:ascii="Calibri" w:hAnsi="Calibri" w:cs="Calibri"/>
                <w:sz w:val="22"/>
                <w:szCs w:val="22"/>
              </w:rPr>
            </w:pPr>
            <w:r w:rsidRPr="00031226">
              <w:rPr>
                <w:rFonts w:ascii="Calibri" w:hAnsi="Calibri" w:cs="Calibri"/>
              </w:rPr>
              <w:t>Legitimate Interest</w:t>
            </w:r>
          </w:p>
        </w:tc>
      </w:tr>
      <w:tr w:rsidR="00031226" w:rsidRPr="00031226" w14:paraId="1EE42F6A" w14:textId="77777777" w:rsidTr="00356F8E">
        <w:tc>
          <w:tcPr>
            <w:tcW w:w="4389" w:type="dxa"/>
          </w:tcPr>
          <w:p w14:paraId="20B142DF" w14:textId="77777777" w:rsidR="00031226" w:rsidRPr="008B55C7" w:rsidRDefault="00031226" w:rsidP="00031226">
            <w:pPr>
              <w:rPr>
                <w:rFonts w:ascii="Calibri" w:hAnsi="Calibri" w:cs="Calibri"/>
                <w:sz w:val="22"/>
                <w:szCs w:val="22"/>
              </w:rPr>
            </w:pPr>
            <w:r w:rsidRPr="00031226">
              <w:rPr>
                <w:rFonts w:ascii="Calibri" w:hAnsi="Calibri" w:cs="Calibri"/>
              </w:rPr>
              <w:t>Provide evidence to authorities for criminal investigations</w:t>
            </w:r>
          </w:p>
        </w:tc>
        <w:tc>
          <w:tcPr>
            <w:tcW w:w="4389" w:type="dxa"/>
            <w:vAlign w:val="center"/>
          </w:tcPr>
          <w:p w14:paraId="4B5F3795" w14:textId="77777777" w:rsidR="00031226" w:rsidRPr="008B55C7" w:rsidRDefault="00031226" w:rsidP="00031226">
            <w:pPr>
              <w:jc w:val="center"/>
              <w:rPr>
                <w:rFonts w:ascii="Calibri" w:hAnsi="Calibri" w:cs="Calibri"/>
                <w:sz w:val="22"/>
                <w:szCs w:val="22"/>
              </w:rPr>
            </w:pPr>
            <w:r w:rsidRPr="00031226">
              <w:rPr>
                <w:rFonts w:ascii="Calibri" w:hAnsi="Calibri" w:cs="Calibri"/>
              </w:rPr>
              <w:t>Legitimate Interest</w:t>
            </w:r>
          </w:p>
        </w:tc>
      </w:tr>
      <w:tr w:rsidR="00031226" w:rsidRPr="00031226" w14:paraId="30AEB9E2" w14:textId="77777777" w:rsidTr="00356F8E">
        <w:tc>
          <w:tcPr>
            <w:tcW w:w="4389" w:type="dxa"/>
          </w:tcPr>
          <w:p w14:paraId="32FBB8A5" w14:textId="77777777" w:rsidR="00031226" w:rsidRPr="008B55C7" w:rsidRDefault="00031226" w:rsidP="00031226">
            <w:pPr>
              <w:rPr>
                <w:rFonts w:ascii="Calibri" w:hAnsi="Calibri" w:cs="Calibri"/>
                <w:sz w:val="22"/>
                <w:szCs w:val="22"/>
              </w:rPr>
            </w:pPr>
            <w:r w:rsidRPr="00031226">
              <w:rPr>
                <w:rFonts w:ascii="Calibri" w:hAnsi="Calibri" w:cs="Calibri"/>
              </w:rPr>
              <w:t>Add a person to the exclusion list</w:t>
            </w:r>
          </w:p>
        </w:tc>
        <w:tc>
          <w:tcPr>
            <w:tcW w:w="4389" w:type="dxa"/>
            <w:vAlign w:val="center"/>
          </w:tcPr>
          <w:p w14:paraId="7DE76230" w14:textId="77777777" w:rsidR="00031226" w:rsidRPr="008B55C7" w:rsidRDefault="00031226" w:rsidP="00031226">
            <w:pPr>
              <w:jc w:val="center"/>
              <w:rPr>
                <w:rFonts w:ascii="Calibri" w:hAnsi="Calibri" w:cs="Calibri"/>
                <w:sz w:val="22"/>
                <w:szCs w:val="22"/>
              </w:rPr>
            </w:pPr>
            <w:r w:rsidRPr="00031226">
              <w:rPr>
                <w:rFonts w:ascii="Calibri" w:hAnsi="Calibri" w:cs="Calibri"/>
              </w:rPr>
              <w:t>Legitimate Interest</w:t>
            </w:r>
          </w:p>
        </w:tc>
      </w:tr>
      <w:tr w:rsidR="00031226" w:rsidRPr="00031226" w14:paraId="2FC1E988" w14:textId="77777777" w:rsidTr="00356F8E">
        <w:tc>
          <w:tcPr>
            <w:tcW w:w="4389" w:type="dxa"/>
          </w:tcPr>
          <w:p w14:paraId="3A1DE30D" w14:textId="77777777" w:rsidR="00031226" w:rsidRPr="008B55C7" w:rsidRDefault="00031226" w:rsidP="00031226">
            <w:pPr>
              <w:rPr>
                <w:rFonts w:ascii="Calibri" w:hAnsi="Calibri" w:cs="Calibri"/>
                <w:sz w:val="22"/>
                <w:szCs w:val="22"/>
              </w:rPr>
            </w:pPr>
            <w:r w:rsidRPr="00031226">
              <w:rPr>
                <w:rFonts w:ascii="Calibri" w:hAnsi="Calibri" w:cs="Calibri"/>
              </w:rPr>
              <w:t>Conduct internal regulatory or disciplinary investigations</w:t>
            </w:r>
          </w:p>
        </w:tc>
        <w:tc>
          <w:tcPr>
            <w:tcW w:w="4389" w:type="dxa"/>
            <w:vAlign w:val="center"/>
          </w:tcPr>
          <w:p w14:paraId="279C3C4C" w14:textId="77777777" w:rsidR="00031226" w:rsidRPr="008B55C7" w:rsidRDefault="00031226" w:rsidP="00031226">
            <w:pPr>
              <w:jc w:val="center"/>
              <w:rPr>
                <w:rFonts w:ascii="Calibri" w:hAnsi="Calibri" w:cs="Calibri"/>
                <w:sz w:val="22"/>
                <w:szCs w:val="22"/>
              </w:rPr>
            </w:pPr>
            <w:r w:rsidRPr="00031226">
              <w:rPr>
                <w:rFonts w:ascii="Calibri" w:hAnsi="Calibri" w:cs="Calibri"/>
              </w:rPr>
              <w:t>Legitimate Interest</w:t>
            </w:r>
          </w:p>
        </w:tc>
      </w:tr>
      <w:tr w:rsidR="00031226" w:rsidRPr="00031226" w14:paraId="0D24CC79" w14:textId="77777777" w:rsidTr="00356F8E">
        <w:tc>
          <w:tcPr>
            <w:tcW w:w="4389" w:type="dxa"/>
          </w:tcPr>
          <w:p w14:paraId="3D28C98B" w14:textId="77777777" w:rsidR="00031226" w:rsidRPr="008B55C7" w:rsidRDefault="00031226" w:rsidP="00031226">
            <w:pPr>
              <w:rPr>
                <w:rFonts w:ascii="Calibri" w:hAnsi="Calibri" w:cs="Calibri"/>
                <w:sz w:val="22"/>
                <w:szCs w:val="22"/>
              </w:rPr>
            </w:pPr>
            <w:r w:rsidRPr="00031226">
              <w:rPr>
                <w:rFonts w:ascii="Calibri" w:hAnsi="Calibri" w:cs="Calibri"/>
              </w:rPr>
              <w:t>To respond to and defend against legal claims, where you have provided us with information which may give rise to legal claims</w:t>
            </w:r>
          </w:p>
        </w:tc>
        <w:tc>
          <w:tcPr>
            <w:tcW w:w="4389" w:type="dxa"/>
            <w:vAlign w:val="center"/>
          </w:tcPr>
          <w:p w14:paraId="60C8A9BE" w14:textId="77777777" w:rsidR="00031226" w:rsidRPr="008B55C7" w:rsidRDefault="00031226" w:rsidP="00031226">
            <w:pPr>
              <w:jc w:val="center"/>
              <w:rPr>
                <w:rFonts w:ascii="Calibri" w:hAnsi="Calibri" w:cs="Calibri"/>
                <w:sz w:val="22"/>
                <w:szCs w:val="22"/>
              </w:rPr>
            </w:pPr>
            <w:r w:rsidRPr="00031226">
              <w:rPr>
                <w:rFonts w:ascii="Calibri" w:hAnsi="Calibri" w:cs="Calibri"/>
              </w:rPr>
              <w:t>Legitimate Interest</w:t>
            </w:r>
          </w:p>
        </w:tc>
      </w:tr>
    </w:tbl>
    <w:p w14:paraId="57C4E764" w14:textId="77777777" w:rsidR="00031226" w:rsidRPr="00031226" w:rsidRDefault="00031226" w:rsidP="00031226">
      <w:pPr>
        <w:spacing w:after="120" w:line="240" w:lineRule="auto"/>
        <w:rPr>
          <w:rFonts w:ascii="Calibri" w:eastAsia="Times New Roman" w:hAnsi="Calibri" w:cs="Calibri"/>
          <w:kern w:val="0"/>
          <w14:ligatures w14:val="none"/>
        </w:rPr>
      </w:pPr>
    </w:p>
    <w:p w14:paraId="37EDD254" w14:textId="77777777" w:rsidR="00031226" w:rsidRPr="00031226" w:rsidRDefault="00031226" w:rsidP="00031226">
      <w:pPr>
        <w:spacing w:after="120" w:line="240" w:lineRule="auto"/>
        <w:rPr>
          <w:rFonts w:ascii="Calibri" w:eastAsia="Times New Roman" w:hAnsi="Calibri" w:cs="Calibri"/>
          <w:kern w:val="0"/>
          <w14:ligatures w14:val="none"/>
        </w:rPr>
      </w:pPr>
      <w:r w:rsidRPr="00031226">
        <w:rPr>
          <w:rFonts w:ascii="Calibri" w:eastAsia="Times New Roman" w:hAnsi="Calibri" w:cs="Calibri"/>
          <w:kern w:val="0"/>
          <w14:ligatures w14:val="none"/>
        </w:rPr>
        <w:t xml:space="preserve">We will only use your Personal Data for the purposes for which we collected it, unless we </w:t>
      </w:r>
      <w:bookmarkStart w:id="7" w:name="_Int_JNmdaEUp"/>
      <w:r w:rsidRPr="00031226">
        <w:rPr>
          <w:rFonts w:ascii="Calibri" w:eastAsia="Times New Roman" w:hAnsi="Calibri" w:cs="Calibri"/>
          <w:kern w:val="0"/>
          <w14:ligatures w14:val="none"/>
        </w:rPr>
        <w:t>reasonably consider</w:t>
      </w:r>
      <w:bookmarkEnd w:id="7"/>
      <w:r w:rsidRPr="00031226">
        <w:rPr>
          <w:rFonts w:ascii="Calibri" w:eastAsia="Times New Roman" w:hAnsi="Calibri" w:cs="Calibri"/>
          <w:kern w:val="0"/>
          <w14:ligatures w14:val="none"/>
        </w:rPr>
        <w:t xml:space="preserve"> that we need to use it for another reason and that reason is compatible with the original purpose. </w:t>
      </w:r>
    </w:p>
    <w:p w14:paraId="39AAA2AE" w14:textId="77777777" w:rsidR="00031226" w:rsidRPr="00031226" w:rsidRDefault="00031226" w:rsidP="00031226">
      <w:pPr>
        <w:spacing w:after="120" w:line="240" w:lineRule="auto"/>
        <w:rPr>
          <w:rFonts w:ascii="Calibri" w:eastAsia="Times New Roman" w:hAnsi="Calibri" w:cs="Calibri"/>
          <w:kern w:val="0"/>
          <w14:ligatures w14:val="none"/>
        </w:rPr>
      </w:pPr>
      <w:r w:rsidRPr="00031226">
        <w:rPr>
          <w:rFonts w:ascii="Calibri" w:eastAsia="Times New Roman" w:hAnsi="Calibri" w:cs="Calibri"/>
          <w:kern w:val="0"/>
          <w14:ligatures w14:val="none"/>
        </w:rPr>
        <w:t>If we need to use your Personal Data for an unrelated purpose, we will notify you and we will explain the legal basis which allows us to do so.</w:t>
      </w:r>
    </w:p>
    <w:p w14:paraId="622FAF98" w14:textId="77777777" w:rsidR="00031226" w:rsidRPr="00031226" w:rsidRDefault="00031226" w:rsidP="00031226">
      <w:pPr>
        <w:spacing w:after="0" w:line="240" w:lineRule="auto"/>
        <w:rPr>
          <w:rFonts w:ascii="Calibri" w:eastAsia="Times New Roman" w:hAnsi="Calibri" w:cs="Calibri"/>
          <w:kern w:val="0"/>
          <w14:ligatures w14:val="none"/>
        </w:rPr>
      </w:pPr>
      <w:r w:rsidRPr="00031226">
        <w:rPr>
          <w:rFonts w:ascii="Calibri" w:eastAsia="Times New Roman" w:hAnsi="Calibri" w:cs="Calibri"/>
          <w:kern w:val="0"/>
          <w14:ligatures w14:val="none"/>
        </w:rPr>
        <w:t>Please note that we may process your Personal Data without your knowledge or consent, in compliance with the above activities, or where this is required or permitted by law.</w:t>
      </w:r>
    </w:p>
    <w:p w14:paraId="153F998E" w14:textId="77777777" w:rsidR="00031226" w:rsidRPr="00031226" w:rsidRDefault="00031226" w:rsidP="007D20BD">
      <w:pPr>
        <w:rPr>
          <w:rFonts w:ascii="Calibri" w:hAnsi="Calibri" w:cs="Calibri"/>
        </w:rPr>
      </w:pPr>
    </w:p>
    <w:p w14:paraId="57CC65D2" w14:textId="77777777" w:rsidR="00B7194E" w:rsidRPr="00B7194E" w:rsidRDefault="00B7194E" w:rsidP="00B7194E">
      <w:pPr>
        <w:keepLines/>
        <w:widowControl w:val="0"/>
        <w:spacing w:before="120" w:after="120"/>
        <w:outlineLvl w:val="0"/>
        <w:rPr>
          <w:rFonts w:ascii="Calibri" w:eastAsia="Times New Roman" w:hAnsi="Calibri" w:cs="Calibri"/>
          <w:b/>
          <w:kern w:val="0"/>
          <w:sz w:val="24"/>
          <w:szCs w:val="24"/>
          <w14:ligatures w14:val="none"/>
        </w:rPr>
      </w:pPr>
      <w:bookmarkStart w:id="8" w:name="_Toc380503956"/>
      <w:bookmarkStart w:id="9" w:name="_Toc118373739"/>
      <w:r w:rsidRPr="00B7194E">
        <w:rPr>
          <w:rFonts w:ascii="Calibri" w:eastAsia="Times New Roman" w:hAnsi="Calibri" w:cs="Calibri"/>
          <w:b/>
          <w:kern w:val="0"/>
          <w:sz w:val="24"/>
          <w:szCs w:val="24"/>
          <w14:ligatures w14:val="none"/>
        </w:rPr>
        <w:t>Who we might share your information with</w:t>
      </w:r>
      <w:bookmarkEnd w:id="8"/>
      <w:bookmarkEnd w:id="9"/>
    </w:p>
    <w:p w14:paraId="576B0AD8" w14:textId="77777777" w:rsidR="00B7194E" w:rsidRPr="00B7194E" w:rsidRDefault="00B7194E" w:rsidP="00B7194E">
      <w:pPr>
        <w:spacing w:after="0" w:line="240" w:lineRule="auto"/>
        <w:rPr>
          <w:rFonts w:ascii="Calibri" w:eastAsia="Times New Roman" w:hAnsi="Calibri" w:cs="Calibri"/>
          <w:kern w:val="0"/>
          <w14:ligatures w14:val="none"/>
        </w:rPr>
      </w:pPr>
      <w:r w:rsidRPr="00B7194E">
        <w:rPr>
          <w:rFonts w:ascii="Calibri" w:eastAsia="Times New Roman" w:hAnsi="Calibri" w:cs="Calibri"/>
          <w:kern w:val="0"/>
          <w14:ligatures w14:val="none"/>
        </w:rPr>
        <w:t>We may share your personal data with:</w:t>
      </w:r>
    </w:p>
    <w:p w14:paraId="408BED57" w14:textId="77777777" w:rsidR="00B7194E" w:rsidRPr="00B7194E" w:rsidRDefault="00B7194E" w:rsidP="00B7194E">
      <w:pPr>
        <w:spacing w:after="0" w:line="240" w:lineRule="auto"/>
        <w:rPr>
          <w:rFonts w:ascii="Calibri" w:eastAsia="Times New Roman" w:hAnsi="Calibri" w:cs="Calibri"/>
          <w:kern w:val="0"/>
          <w14:ligatures w14:val="none"/>
        </w:rPr>
      </w:pPr>
    </w:p>
    <w:p w14:paraId="531CF985" w14:textId="77777777" w:rsidR="00B7194E" w:rsidRPr="00B7194E" w:rsidRDefault="00B7194E" w:rsidP="00B7194E">
      <w:pPr>
        <w:numPr>
          <w:ilvl w:val="0"/>
          <w:numId w:val="4"/>
        </w:numPr>
        <w:spacing w:after="0" w:line="240" w:lineRule="auto"/>
        <w:contextualSpacing/>
        <w:rPr>
          <w:rFonts w:ascii="Calibri" w:eastAsia="Times New Roman" w:hAnsi="Calibri" w:cs="Calibri"/>
          <w:kern w:val="0"/>
          <w14:ligatures w14:val="none"/>
        </w:rPr>
      </w:pPr>
      <w:r w:rsidRPr="00B7194E">
        <w:rPr>
          <w:rFonts w:ascii="Calibri" w:eastAsia="Times New Roman" w:hAnsi="Calibri" w:cs="Calibri"/>
          <w:kern w:val="0"/>
          <w14:ligatures w14:val="none"/>
        </w:rPr>
        <w:t xml:space="preserve">government bodies and regulatory authorities, including the Police and other crime prevention and detection agencies and the UK Information Commissioner’s </w:t>
      </w:r>
      <w:proofErr w:type="gramStart"/>
      <w:r w:rsidRPr="00B7194E">
        <w:rPr>
          <w:rFonts w:ascii="Calibri" w:eastAsia="Times New Roman" w:hAnsi="Calibri" w:cs="Calibri"/>
          <w:kern w:val="0"/>
          <w14:ligatures w14:val="none"/>
        </w:rPr>
        <w:t>Office;</w:t>
      </w:r>
      <w:proofErr w:type="gramEnd"/>
    </w:p>
    <w:p w14:paraId="199D5822" w14:textId="77777777" w:rsidR="00B7194E" w:rsidRPr="00B7194E" w:rsidRDefault="00B7194E" w:rsidP="00B7194E">
      <w:pPr>
        <w:numPr>
          <w:ilvl w:val="0"/>
          <w:numId w:val="4"/>
        </w:numPr>
        <w:spacing w:after="0" w:line="240" w:lineRule="auto"/>
        <w:contextualSpacing/>
        <w:rPr>
          <w:rFonts w:ascii="Calibri" w:eastAsia="Times New Roman" w:hAnsi="Calibri" w:cs="Calibri"/>
          <w:kern w:val="0"/>
          <w14:ligatures w14:val="none"/>
        </w:rPr>
      </w:pPr>
      <w:r w:rsidRPr="00B7194E">
        <w:rPr>
          <w:rFonts w:ascii="Calibri" w:eastAsia="Times New Roman" w:hAnsi="Calibri" w:cs="Calibri"/>
          <w:kern w:val="0"/>
          <w14:ligatures w14:val="none"/>
        </w:rPr>
        <w:t>the courts and other dispute resolution arbitrators and mediators, other parties to legal proceedings;</w:t>
      </w:r>
      <w:r w:rsidRPr="00B7194E">
        <w:rPr>
          <w:rFonts w:ascii="Calibri" w:eastAsia="Calibri" w:hAnsi="Calibri" w:cs="Calibri"/>
          <w:kern w:val="0"/>
          <w14:ligatures w14:val="none"/>
        </w:rPr>
        <w:t xml:space="preserve"> or</w:t>
      </w:r>
    </w:p>
    <w:p w14:paraId="444ACAA5" w14:textId="77777777" w:rsidR="00B7194E" w:rsidRPr="00B7194E" w:rsidRDefault="00B7194E" w:rsidP="00B7194E">
      <w:pPr>
        <w:numPr>
          <w:ilvl w:val="0"/>
          <w:numId w:val="4"/>
        </w:numPr>
        <w:spacing w:after="0" w:line="240" w:lineRule="auto"/>
        <w:contextualSpacing/>
        <w:rPr>
          <w:rFonts w:ascii="Calibri" w:eastAsia="Times New Roman" w:hAnsi="Calibri" w:cs="Times New Roman"/>
          <w:kern w:val="0"/>
          <w14:ligatures w14:val="none"/>
        </w:rPr>
      </w:pPr>
      <w:r w:rsidRPr="00B7194E">
        <w:rPr>
          <w:rFonts w:ascii="Calibri" w:eastAsia="Times New Roman" w:hAnsi="Calibri" w:cs="Times New Roman"/>
          <w:kern w:val="0"/>
          <w14:ligatures w14:val="none"/>
        </w:rPr>
        <w:t xml:space="preserve">If we need to share Personal Data </w:t>
      </w:r>
      <w:bookmarkStart w:id="10" w:name="_Int_rQ46xt4J"/>
      <w:proofErr w:type="gramStart"/>
      <w:r w:rsidRPr="00B7194E">
        <w:rPr>
          <w:rFonts w:ascii="Calibri" w:eastAsia="Times New Roman" w:hAnsi="Calibri" w:cs="Times New Roman"/>
          <w:kern w:val="0"/>
          <w14:ligatures w14:val="none"/>
        </w:rPr>
        <w:t>in order to</w:t>
      </w:r>
      <w:bookmarkEnd w:id="10"/>
      <w:proofErr w:type="gramEnd"/>
      <w:r w:rsidRPr="00B7194E">
        <w:rPr>
          <w:rFonts w:ascii="Calibri" w:eastAsia="Times New Roman" w:hAnsi="Calibri" w:cs="Times New Roman"/>
          <w:kern w:val="0"/>
          <w14:ligatures w14:val="none"/>
        </w:rPr>
        <w:t xml:space="preserve"> establish, exercise or defend our legal rights – this includes providing Personal Data to others for the purposes of detecting and preventing fraud.</w:t>
      </w:r>
    </w:p>
    <w:p w14:paraId="044D01EC" w14:textId="77777777" w:rsidR="00B7194E" w:rsidRPr="00B7194E" w:rsidRDefault="00B7194E" w:rsidP="00B7194E">
      <w:pPr>
        <w:numPr>
          <w:ilvl w:val="0"/>
          <w:numId w:val="4"/>
        </w:numPr>
        <w:spacing w:after="0" w:line="240" w:lineRule="auto"/>
        <w:contextualSpacing/>
        <w:rPr>
          <w:rFonts w:ascii="Calibri" w:eastAsia="Times New Roman" w:hAnsi="Calibri" w:cs="Times New Roman"/>
          <w:kern w:val="0"/>
          <w14:ligatures w14:val="none"/>
        </w:rPr>
      </w:pPr>
      <w:r w:rsidRPr="00B7194E">
        <w:rPr>
          <w:rFonts w:ascii="Calibri" w:eastAsia="Times New Roman" w:hAnsi="Calibri" w:cs="Times New Roman"/>
          <w:kern w:val="0"/>
          <w14:ligatures w14:val="none"/>
        </w:rPr>
        <w:t>Other members of the Southampton Business Crime Partnership (SCBP).</w:t>
      </w:r>
    </w:p>
    <w:p w14:paraId="15D5095C" w14:textId="77777777" w:rsidR="00B7194E" w:rsidRPr="00B7194E" w:rsidRDefault="00B7194E" w:rsidP="00B7194E">
      <w:pPr>
        <w:spacing w:after="0" w:line="240" w:lineRule="auto"/>
        <w:rPr>
          <w:rFonts w:ascii="Calibri" w:eastAsia="Times New Roman" w:hAnsi="Calibri" w:cs="Calibri"/>
          <w:kern w:val="0"/>
          <w:szCs w:val="24"/>
          <w14:ligatures w14:val="none"/>
        </w:rPr>
      </w:pPr>
    </w:p>
    <w:p w14:paraId="28D4B8C2" w14:textId="77777777" w:rsidR="00B7194E" w:rsidRPr="00B7194E" w:rsidRDefault="00B7194E" w:rsidP="00B7194E">
      <w:pPr>
        <w:spacing w:after="228" w:line="240" w:lineRule="auto"/>
        <w:rPr>
          <w:rFonts w:ascii="Calibri" w:eastAsia="Times New Roman" w:hAnsi="Calibri" w:cs="Calibri"/>
          <w:color w:val="000000"/>
          <w:kern w:val="0"/>
          <w:szCs w:val="24"/>
          <w:lang w:eastAsia="en-GB"/>
          <w14:ligatures w14:val="none"/>
        </w:rPr>
      </w:pPr>
      <w:r w:rsidRPr="00B7194E">
        <w:rPr>
          <w:rFonts w:ascii="Calibri" w:eastAsia="Times New Roman" w:hAnsi="Calibri" w:cs="Calibri"/>
          <w:color w:val="000000"/>
          <w:kern w:val="0"/>
          <w:szCs w:val="24"/>
          <w:lang w:eastAsia="en-GB"/>
          <w14:ligatures w14:val="none"/>
        </w:rPr>
        <w:t>We use Service Providers (“Data Processors”) who are third parties who provide elements of services for us. We have Data Processor Agreements in place with our data processors. This means that they cannot do anything with your Personal Data unless we have instructed them to do it. They will not share your Personal Data with any organisation apart from us or further sub-processors who must comply with our Data Processor Agreement. They will hold your Personal Data securely and retain it for the period we instruct. </w:t>
      </w:r>
    </w:p>
    <w:p w14:paraId="03C0B602" w14:textId="77777777" w:rsidR="00B7194E" w:rsidRPr="00B7194E" w:rsidRDefault="00B7194E" w:rsidP="00B7194E">
      <w:pPr>
        <w:spacing w:after="228" w:line="240" w:lineRule="auto"/>
        <w:rPr>
          <w:rFonts w:ascii="Calibri" w:eastAsia="Times New Roman" w:hAnsi="Calibri" w:cs="Calibri"/>
          <w:color w:val="000000"/>
          <w:kern w:val="0"/>
          <w:szCs w:val="24"/>
          <w:lang w:eastAsia="en-GB"/>
          <w14:ligatures w14:val="none"/>
        </w:rPr>
      </w:pPr>
      <w:r w:rsidRPr="00B7194E">
        <w:rPr>
          <w:rFonts w:ascii="Calibri" w:eastAsia="Times New Roman" w:hAnsi="Calibri" w:cs="Calibri"/>
          <w:color w:val="000000"/>
          <w:kern w:val="0"/>
          <w:szCs w:val="24"/>
          <w:lang w:eastAsia="en-GB"/>
          <w14:ligatures w14:val="none"/>
        </w:rPr>
        <w:t>Where we share your data with another data controller, we have entered into an appropriate data sharing agreement with them that governs the sharing of your data.</w:t>
      </w:r>
    </w:p>
    <w:p w14:paraId="30B53499" w14:textId="77777777" w:rsidR="00B7194E" w:rsidRPr="00B7194E" w:rsidRDefault="00B7194E" w:rsidP="00B7194E">
      <w:pPr>
        <w:keepLines/>
        <w:widowControl w:val="0"/>
        <w:spacing w:before="120" w:after="120"/>
        <w:outlineLvl w:val="0"/>
        <w:rPr>
          <w:rFonts w:ascii="Calibri" w:eastAsia="Times New Roman" w:hAnsi="Calibri" w:cs="Calibri"/>
          <w:b/>
          <w:kern w:val="0"/>
          <w:sz w:val="24"/>
          <w:szCs w:val="24"/>
          <w14:ligatures w14:val="none"/>
        </w:rPr>
      </w:pPr>
      <w:bookmarkStart w:id="11" w:name="_Toc96597566"/>
      <w:bookmarkStart w:id="12" w:name="_Toc118373740"/>
      <w:r w:rsidRPr="00B7194E">
        <w:rPr>
          <w:rFonts w:ascii="Calibri" w:eastAsia="Times New Roman" w:hAnsi="Calibri" w:cs="Calibri"/>
          <w:b/>
          <w:kern w:val="0"/>
          <w:sz w:val="24"/>
          <w:szCs w:val="24"/>
          <w14:ligatures w14:val="none"/>
        </w:rPr>
        <w:t>How long we keep your information for</w:t>
      </w:r>
      <w:bookmarkEnd w:id="11"/>
      <w:bookmarkEnd w:id="12"/>
    </w:p>
    <w:p w14:paraId="0BC2A7E8" w14:textId="67E249A5" w:rsidR="00B7194E" w:rsidRDefault="00B7194E" w:rsidP="00B7194E">
      <w:pPr>
        <w:spacing w:after="120" w:line="240" w:lineRule="auto"/>
        <w:rPr>
          <w:rFonts w:ascii="Calibri" w:eastAsia="Times New Roman" w:hAnsi="Calibri" w:cs="Calibri"/>
          <w:kern w:val="0"/>
          <w14:ligatures w14:val="none"/>
        </w:rPr>
      </w:pPr>
      <w:r w:rsidRPr="00B7194E">
        <w:rPr>
          <w:rFonts w:ascii="Calibri" w:eastAsia="Times New Roman" w:hAnsi="Calibri" w:cs="Calibri"/>
          <w:kern w:val="0"/>
          <w14:ligatures w14:val="none"/>
        </w:rPr>
        <w:t xml:space="preserve">We will always retain your Personal Data in accordance with the </w:t>
      </w:r>
      <w:r w:rsidRPr="00B7194E">
        <w:rPr>
          <w:rFonts w:ascii="Calibri" w:eastAsia="Calibri" w:hAnsi="Calibri" w:cs="Calibri"/>
          <w:kern w:val="0"/>
          <w14:ligatures w14:val="none"/>
        </w:rPr>
        <w:t>Data Protection Legislation</w:t>
      </w:r>
      <w:r w:rsidRPr="00B7194E">
        <w:rPr>
          <w:rFonts w:ascii="Calibri" w:eastAsia="Times New Roman" w:hAnsi="Calibri" w:cs="Calibri"/>
          <w:kern w:val="0"/>
          <w14:ligatures w14:val="none"/>
        </w:rPr>
        <w:t xml:space="preserve"> and never retain your information for longer than is necessary. </w:t>
      </w:r>
      <w:r w:rsidR="008B55C7">
        <w:rPr>
          <w:rFonts w:ascii="Calibri" w:eastAsia="Times New Roman" w:hAnsi="Calibri" w:cs="Calibri"/>
          <w:kern w:val="0"/>
          <w14:ligatures w14:val="none"/>
        </w:rPr>
        <w:t>GO!</w:t>
      </w:r>
      <w:r w:rsidRPr="00B7194E">
        <w:rPr>
          <w:rFonts w:ascii="Calibri" w:eastAsia="Times New Roman" w:hAnsi="Calibri" w:cs="Calibri"/>
          <w:kern w:val="0"/>
          <w14:ligatures w14:val="none"/>
        </w:rPr>
        <w:t xml:space="preserve"> Southampton has a retention schedule which outlines how long </w:t>
      </w:r>
      <w:r w:rsidRPr="00B7194E">
        <w:rPr>
          <w:rFonts w:ascii="Calibri" w:eastAsia="Calibri" w:hAnsi="Calibri" w:cs="Calibri"/>
          <w:kern w:val="0"/>
          <w14:ligatures w14:val="none"/>
        </w:rPr>
        <w:t xml:space="preserve">we </w:t>
      </w:r>
      <w:r w:rsidRPr="00B7194E">
        <w:rPr>
          <w:rFonts w:ascii="Calibri" w:eastAsia="Times New Roman" w:hAnsi="Calibri" w:cs="Calibri"/>
          <w:kern w:val="0"/>
          <w14:ligatures w14:val="none"/>
        </w:rPr>
        <w:t>will retain your Personal Data. As such, unless otherwise required by law, your data will be retained for the period specified below and then securely deleted in accordance with our internal policies and procedures.</w:t>
      </w:r>
    </w:p>
    <w:p w14:paraId="32AF9757" w14:textId="555E5F3E" w:rsidR="00B7194E" w:rsidRPr="008B55C7" w:rsidRDefault="00027621" w:rsidP="008B55C7">
      <w:pPr>
        <w:pStyle w:val="ListParagraph"/>
        <w:numPr>
          <w:ilvl w:val="0"/>
          <w:numId w:val="3"/>
        </w:numPr>
        <w:spacing w:after="120" w:line="240" w:lineRule="auto"/>
        <w:rPr>
          <w:rFonts w:ascii="Calibri" w:eastAsia="Times New Roman" w:hAnsi="Calibri" w:cs="Calibri"/>
          <w:kern w:val="0"/>
          <w14:ligatures w14:val="none"/>
        </w:rPr>
      </w:pPr>
      <w:r w:rsidRPr="008B55C7">
        <w:rPr>
          <w:rFonts w:ascii="Calibri" w:eastAsia="Times New Roman" w:hAnsi="Calibri" w:cs="Calibri"/>
          <w:kern w:val="0"/>
          <w:lang w:eastAsia="en-GB"/>
          <w14:ligatures w14:val="none"/>
        </w:rPr>
        <w:t xml:space="preserve">Minimum 12 months </w:t>
      </w:r>
      <w:r w:rsidRPr="008B55C7">
        <w:rPr>
          <w:rFonts w:ascii="Calibri" w:hAnsi="Calibri" w:cs="Calibri"/>
        </w:rPr>
        <w:t>but may be for a period of up to 5 years (the maximum time a person can remain on the list)</w:t>
      </w:r>
    </w:p>
    <w:p w14:paraId="36AC6271" w14:textId="5A48F75A" w:rsidR="007D20BD" w:rsidRPr="008B55C7" w:rsidRDefault="007D20BD" w:rsidP="007D20BD">
      <w:pPr>
        <w:rPr>
          <w:rFonts w:ascii="Calibri" w:hAnsi="Calibri" w:cs="Calibri"/>
        </w:rPr>
      </w:pPr>
      <w:r w:rsidRPr="008B55C7">
        <w:rPr>
          <w:rFonts w:ascii="Calibri" w:hAnsi="Calibri" w:cs="Calibri"/>
        </w:rPr>
        <w:t>When an offender is reported by a member for participating in any threat or damage to any</w:t>
      </w:r>
      <w:r w:rsidR="00027621">
        <w:rPr>
          <w:rFonts w:ascii="Calibri" w:hAnsi="Calibri" w:cs="Calibri"/>
        </w:rPr>
        <w:t xml:space="preserve"> </w:t>
      </w:r>
      <w:r w:rsidRPr="008B55C7">
        <w:rPr>
          <w:rFonts w:ascii="Calibri" w:hAnsi="Calibri" w:cs="Calibri"/>
        </w:rPr>
        <w:t>member’s property, staff or customers, his/her name and facial image may be shared among</w:t>
      </w:r>
      <w:r w:rsidR="00027621">
        <w:rPr>
          <w:rFonts w:ascii="Calibri" w:hAnsi="Calibri" w:cs="Calibri"/>
        </w:rPr>
        <w:t xml:space="preserve"> </w:t>
      </w:r>
      <w:r w:rsidRPr="008B55C7">
        <w:rPr>
          <w:rFonts w:ascii="Calibri" w:hAnsi="Calibri" w:cs="Calibri"/>
        </w:rPr>
        <w:t>members for 12 months. If no further report is submitted during that period, the offender’s</w:t>
      </w:r>
      <w:r w:rsidR="00027621">
        <w:rPr>
          <w:rFonts w:ascii="Calibri" w:hAnsi="Calibri" w:cs="Calibri"/>
        </w:rPr>
        <w:t xml:space="preserve"> </w:t>
      </w:r>
      <w:r w:rsidRPr="008B55C7">
        <w:rPr>
          <w:rFonts w:ascii="Calibri" w:hAnsi="Calibri" w:cs="Calibri"/>
        </w:rPr>
        <w:t>data will be withdrawn from members at the expiry of that period. It will be retained for a</w:t>
      </w:r>
      <w:r w:rsidR="00027621">
        <w:rPr>
          <w:rFonts w:ascii="Calibri" w:hAnsi="Calibri" w:cs="Calibri"/>
        </w:rPr>
        <w:t xml:space="preserve"> </w:t>
      </w:r>
      <w:r w:rsidRPr="008B55C7">
        <w:rPr>
          <w:rFonts w:ascii="Calibri" w:hAnsi="Calibri" w:cs="Calibri"/>
        </w:rPr>
        <w:t>further 12 months in the Scheme’s database (which can only be accessed by the Data</w:t>
      </w:r>
      <w:r w:rsidR="00027621">
        <w:rPr>
          <w:rFonts w:ascii="Calibri" w:hAnsi="Calibri" w:cs="Calibri"/>
        </w:rPr>
        <w:t xml:space="preserve"> </w:t>
      </w:r>
      <w:r w:rsidRPr="008B55C7">
        <w:rPr>
          <w:rFonts w:ascii="Calibri" w:hAnsi="Calibri" w:cs="Calibri"/>
        </w:rPr>
        <w:t>Controller) after which time it will be irrevocably deleted.</w:t>
      </w:r>
    </w:p>
    <w:p w14:paraId="5827FA15" w14:textId="5FDEFAA3" w:rsidR="007D20BD" w:rsidRPr="008B55C7" w:rsidRDefault="007D20BD" w:rsidP="007D20BD">
      <w:pPr>
        <w:rPr>
          <w:rFonts w:ascii="Calibri" w:hAnsi="Calibri" w:cs="Calibri"/>
        </w:rPr>
      </w:pPr>
      <w:r w:rsidRPr="008B55C7">
        <w:rPr>
          <w:rFonts w:ascii="Calibri" w:hAnsi="Calibri" w:cs="Calibri"/>
        </w:rPr>
        <w:t>If during the 12 months when an offender’s data is circulated among members, he/she is</w:t>
      </w:r>
      <w:r w:rsidR="00027621">
        <w:rPr>
          <w:rFonts w:ascii="Calibri" w:hAnsi="Calibri" w:cs="Calibri"/>
        </w:rPr>
        <w:t xml:space="preserve"> </w:t>
      </w:r>
      <w:r w:rsidRPr="008B55C7">
        <w:rPr>
          <w:rFonts w:ascii="Calibri" w:hAnsi="Calibri" w:cs="Calibri"/>
        </w:rPr>
        <w:t>reported for another incident involving a threat or damage to any member’s property, staff</w:t>
      </w:r>
      <w:r w:rsidR="00027621">
        <w:rPr>
          <w:rFonts w:ascii="Calibri" w:hAnsi="Calibri" w:cs="Calibri"/>
        </w:rPr>
        <w:t xml:space="preserve"> </w:t>
      </w:r>
      <w:r w:rsidRPr="008B55C7">
        <w:rPr>
          <w:rFonts w:ascii="Calibri" w:hAnsi="Calibri" w:cs="Calibri"/>
        </w:rPr>
        <w:t>or customers, his/her name/ facial image and date of birth will be circulated among</w:t>
      </w:r>
      <w:r w:rsidR="00027621">
        <w:rPr>
          <w:rFonts w:ascii="Calibri" w:hAnsi="Calibri" w:cs="Calibri"/>
        </w:rPr>
        <w:t xml:space="preserve"> </w:t>
      </w:r>
      <w:r w:rsidRPr="008B55C7">
        <w:rPr>
          <w:rFonts w:ascii="Calibri" w:hAnsi="Calibri" w:cs="Calibri"/>
        </w:rPr>
        <w:t>members for a further 24 months from the date of the second report. Additionally, the</w:t>
      </w:r>
      <w:r w:rsidR="00027621">
        <w:rPr>
          <w:rFonts w:ascii="Calibri" w:hAnsi="Calibri" w:cs="Calibri"/>
        </w:rPr>
        <w:t xml:space="preserve"> </w:t>
      </w:r>
      <w:r w:rsidRPr="008B55C7">
        <w:rPr>
          <w:rFonts w:ascii="Calibri" w:hAnsi="Calibri" w:cs="Calibri"/>
        </w:rPr>
        <w:t>offender may be excluded from all the properties day or night-time, or both in some</w:t>
      </w:r>
      <w:r w:rsidR="00027621">
        <w:rPr>
          <w:rFonts w:ascii="Calibri" w:hAnsi="Calibri" w:cs="Calibri"/>
        </w:rPr>
        <w:t xml:space="preserve"> </w:t>
      </w:r>
      <w:r w:rsidRPr="008B55C7">
        <w:rPr>
          <w:rFonts w:ascii="Calibri" w:hAnsi="Calibri" w:cs="Calibri"/>
        </w:rPr>
        <w:t>circumstances. The period for exclusion will be determined by the nature of the incident/s</w:t>
      </w:r>
      <w:r w:rsidR="00027621">
        <w:rPr>
          <w:rFonts w:ascii="Calibri" w:hAnsi="Calibri" w:cs="Calibri"/>
        </w:rPr>
        <w:t xml:space="preserve"> </w:t>
      </w:r>
      <w:r w:rsidRPr="008B55C7">
        <w:rPr>
          <w:rFonts w:ascii="Calibri" w:hAnsi="Calibri" w:cs="Calibri"/>
        </w:rPr>
        <w:t>this can be anything from 6 months to 5 years and this fact will be shared with members. If</w:t>
      </w:r>
      <w:r w:rsidR="00027621">
        <w:rPr>
          <w:rFonts w:ascii="Calibri" w:hAnsi="Calibri" w:cs="Calibri"/>
        </w:rPr>
        <w:t xml:space="preserve"> </w:t>
      </w:r>
      <w:r w:rsidRPr="008B55C7">
        <w:rPr>
          <w:rFonts w:ascii="Calibri" w:hAnsi="Calibri" w:cs="Calibri"/>
        </w:rPr>
        <w:t>no further report is submitted by a member during that period, the offender’s data will be</w:t>
      </w:r>
      <w:r w:rsidR="00027621">
        <w:rPr>
          <w:rFonts w:ascii="Calibri" w:hAnsi="Calibri" w:cs="Calibri"/>
        </w:rPr>
        <w:t xml:space="preserve"> </w:t>
      </w:r>
      <w:r w:rsidRPr="008B55C7">
        <w:rPr>
          <w:rFonts w:ascii="Calibri" w:hAnsi="Calibri" w:cs="Calibri"/>
        </w:rPr>
        <w:t>withdrawn from members at the expiry of that period. It will be retained for a further 12</w:t>
      </w:r>
      <w:r w:rsidR="00027621">
        <w:rPr>
          <w:rFonts w:ascii="Calibri" w:hAnsi="Calibri" w:cs="Calibri"/>
        </w:rPr>
        <w:t xml:space="preserve"> </w:t>
      </w:r>
      <w:r w:rsidRPr="008B55C7">
        <w:rPr>
          <w:rFonts w:ascii="Calibri" w:hAnsi="Calibri" w:cs="Calibri"/>
        </w:rPr>
        <w:t>months in the Scheme’s database (which can only be accessed by the Data Controller) after</w:t>
      </w:r>
      <w:r w:rsidR="00027621">
        <w:rPr>
          <w:rFonts w:ascii="Calibri" w:hAnsi="Calibri" w:cs="Calibri"/>
        </w:rPr>
        <w:t xml:space="preserve"> </w:t>
      </w:r>
      <w:r w:rsidRPr="008B55C7">
        <w:rPr>
          <w:rFonts w:ascii="Calibri" w:hAnsi="Calibri" w:cs="Calibri"/>
        </w:rPr>
        <w:t>which it will be deleted.</w:t>
      </w:r>
    </w:p>
    <w:p w14:paraId="729AF38D" w14:textId="1C2E4FDD" w:rsidR="00027621" w:rsidRDefault="00027621" w:rsidP="00027621">
      <w:pPr>
        <w:rPr>
          <w:rFonts w:ascii="Calibri" w:hAnsi="Calibri" w:cs="Calibri"/>
        </w:rPr>
      </w:pPr>
    </w:p>
    <w:p w14:paraId="3BC31DC6" w14:textId="367CF39F" w:rsidR="00027621" w:rsidRPr="00027621" w:rsidRDefault="00027621" w:rsidP="008B55C7">
      <w:pPr>
        <w:rPr>
          <w:rFonts w:ascii="Calibri" w:eastAsia="Times New Roman" w:hAnsi="Calibri" w:cs="Calibri"/>
          <w:b/>
          <w:kern w:val="0"/>
          <w:sz w:val="24"/>
          <w:szCs w:val="24"/>
          <w14:ligatures w14:val="none"/>
        </w:rPr>
      </w:pPr>
      <w:r w:rsidRPr="00027621">
        <w:rPr>
          <w:rFonts w:ascii="Calibri" w:eastAsia="Times New Roman" w:hAnsi="Calibri" w:cs="Calibri"/>
          <w:b/>
          <w:kern w:val="0"/>
          <w:sz w:val="24"/>
          <w:szCs w:val="24"/>
          <w14:ligatures w14:val="none"/>
        </w:rPr>
        <w:t>Your rights over your information</w:t>
      </w:r>
    </w:p>
    <w:p w14:paraId="475A1882" w14:textId="77777777" w:rsidR="00027621" w:rsidRPr="00027621" w:rsidRDefault="00027621" w:rsidP="00027621">
      <w:pPr>
        <w:keepNext/>
        <w:spacing w:after="60" w:line="240" w:lineRule="auto"/>
        <w:ind w:left="720" w:hanging="720"/>
        <w:outlineLvl w:val="2"/>
        <w:rPr>
          <w:rFonts w:ascii="Calibri" w:eastAsia="Times New Roman" w:hAnsi="Calibri" w:cs="Calibri"/>
          <w:b/>
          <w:iCs/>
          <w:kern w:val="0"/>
          <w14:ligatures w14:val="none"/>
        </w:rPr>
      </w:pPr>
      <w:r w:rsidRPr="00027621">
        <w:rPr>
          <w:rFonts w:ascii="Calibri" w:eastAsia="Times New Roman" w:hAnsi="Calibri" w:cs="Calibri"/>
          <w:b/>
          <w:iCs/>
          <w:kern w:val="0"/>
          <w14:ligatures w14:val="none"/>
        </w:rPr>
        <w:t xml:space="preserve">The right to be informed about our collection and use of personal </w:t>
      </w:r>
      <w:proofErr w:type="gramStart"/>
      <w:r w:rsidRPr="00027621">
        <w:rPr>
          <w:rFonts w:ascii="Calibri" w:eastAsia="Times New Roman" w:hAnsi="Calibri" w:cs="Calibri"/>
          <w:b/>
          <w:iCs/>
          <w:kern w:val="0"/>
          <w14:ligatures w14:val="none"/>
        </w:rPr>
        <w:t>data</w:t>
      </w:r>
      <w:proofErr w:type="gramEnd"/>
    </w:p>
    <w:p w14:paraId="666B1C6D" w14:textId="77777777" w:rsidR="00027621" w:rsidRPr="00027621" w:rsidRDefault="00027621" w:rsidP="00027621">
      <w:pPr>
        <w:spacing w:after="0" w:line="240" w:lineRule="auto"/>
        <w:rPr>
          <w:rFonts w:ascii="Calibri" w:eastAsia="Times New Roman" w:hAnsi="Calibri" w:cs="Calibri"/>
          <w:color w:val="000000"/>
          <w:kern w:val="0"/>
          <w14:ligatures w14:val="none"/>
        </w:rPr>
      </w:pPr>
      <w:r w:rsidRPr="00027621">
        <w:rPr>
          <w:rFonts w:ascii="Calibri" w:eastAsia="Times New Roman" w:hAnsi="Calibri" w:cs="Calibri"/>
          <w:color w:val="000000"/>
          <w:kern w:val="0"/>
          <w14:ligatures w14:val="none"/>
        </w:rPr>
        <w:t>You have the right to be informed about the collection and use of your personal data. We ensure we do this with our internal and external Privacy Notices (including this document). These are regularly reviewed and updated to ensure these are accurate and reflect our data processing activities.</w:t>
      </w:r>
    </w:p>
    <w:p w14:paraId="362E5C56" w14:textId="77777777" w:rsidR="00027621" w:rsidRPr="00027621" w:rsidRDefault="00027621" w:rsidP="00027621">
      <w:pPr>
        <w:spacing w:after="0" w:line="240" w:lineRule="auto"/>
        <w:rPr>
          <w:rFonts w:ascii="Calibri" w:eastAsia="Times New Roman" w:hAnsi="Calibri" w:cs="Calibri"/>
          <w:b/>
          <w:caps/>
          <w:color w:val="000000"/>
          <w:kern w:val="0"/>
          <w14:ligatures w14:val="none"/>
        </w:rPr>
      </w:pPr>
    </w:p>
    <w:p w14:paraId="2B9927CF" w14:textId="77777777" w:rsidR="00027621" w:rsidRPr="00027621" w:rsidRDefault="00027621" w:rsidP="00027621">
      <w:pPr>
        <w:keepNext/>
        <w:spacing w:after="60" w:line="240" w:lineRule="auto"/>
        <w:ind w:left="720" w:hanging="720"/>
        <w:outlineLvl w:val="2"/>
        <w:rPr>
          <w:rFonts w:ascii="Calibri" w:eastAsia="Times New Roman" w:hAnsi="Calibri" w:cs="Calibri"/>
          <w:b/>
          <w:i/>
          <w:iCs/>
          <w:caps/>
          <w:color w:val="000000"/>
          <w:kern w:val="0"/>
          <w:sz w:val="20"/>
          <w14:ligatures w14:val="none"/>
        </w:rPr>
      </w:pPr>
      <w:r w:rsidRPr="00027621">
        <w:rPr>
          <w:rFonts w:ascii="Calibri" w:eastAsia="Times New Roman" w:hAnsi="Calibri" w:cs="Calibri"/>
          <w:b/>
          <w:iCs/>
          <w:kern w:val="0"/>
          <w14:ligatures w14:val="none"/>
        </w:rPr>
        <w:t>Right to Access Your Personal Data</w:t>
      </w:r>
    </w:p>
    <w:p w14:paraId="2D98FE80" w14:textId="77777777" w:rsidR="00027621" w:rsidRPr="00027621" w:rsidRDefault="00027621" w:rsidP="00027621">
      <w:pPr>
        <w:spacing w:after="120" w:line="240" w:lineRule="auto"/>
        <w:rPr>
          <w:rFonts w:ascii="Calibri" w:eastAsia="Times New Roman" w:hAnsi="Calibri" w:cs="Times New Roman"/>
          <w:kern w:val="0"/>
          <w:szCs w:val="24"/>
          <w14:ligatures w14:val="none"/>
        </w:rPr>
      </w:pPr>
      <w:r w:rsidRPr="00027621">
        <w:rPr>
          <w:rFonts w:ascii="Calibri" w:eastAsia="Times New Roman" w:hAnsi="Calibri" w:cs="Times New Roman"/>
          <w:kern w:val="0"/>
          <w:szCs w:val="24"/>
          <w14:ligatures w14:val="none"/>
        </w:rPr>
        <w:t>You have the right to access the Personal Data that we hold about you in many circumstances, by making a request. This is sometimes termed ‘Data Subject Access Request.’ If we agree that we are obliged to provide Personal Data to you (or someone else on your behalf), we will provide it to you or them free of charge and aim to do so within 1 month from when your identity has been confirmed.</w:t>
      </w:r>
    </w:p>
    <w:p w14:paraId="61684738" w14:textId="77777777" w:rsidR="00027621" w:rsidRPr="00027621" w:rsidRDefault="00027621" w:rsidP="00027621">
      <w:pPr>
        <w:spacing w:after="120" w:line="240" w:lineRule="auto"/>
        <w:rPr>
          <w:rFonts w:ascii="Calibri" w:eastAsia="Times New Roman" w:hAnsi="Calibri" w:cs="Calibri"/>
          <w:kern w:val="0"/>
          <w14:ligatures w14:val="none"/>
        </w:rPr>
      </w:pPr>
      <w:r w:rsidRPr="00027621">
        <w:rPr>
          <w:rFonts w:ascii="Calibri" w:eastAsia="Times New Roman" w:hAnsi="Calibri" w:cs="Calibri"/>
          <w:kern w:val="0"/>
          <w14:ligatures w14:val="none"/>
        </w:rPr>
        <w:t>We may ask for proof of identity and sufficient information about your interactions with us that we can locate your Personal Data.</w:t>
      </w:r>
    </w:p>
    <w:p w14:paraId="78811D8F" w14:textId="77777777" w:rsidR="00027621" w:rsidRPr="00027621" w:rsidRDefault="00027621" w:rsidP="00027621">
      <w:pPr>
        <w:spacing w:after="120" w:line="240" w:lineRule="auto"/>
        <w:rPr>
          <w:rFonts w:ascii="Calibri" w:eastAsia="Times New Roman" w:hAnsi="Calibri" w:cs="Calibri"/>
          <w:kern w:val="0"/>
          <w14:ligatures w14:val="none"/>
        </w:rPr>
      </w:pPr>
      <w:r w:rsidRPr="00027621">
        <w:rPr>
          <w:rFonts w:ascii="Calibri" w:eastAsia="Times New Roman" w:hAnsi="Calibri" w:cs="Calibri"/>
          <w:kern w:val="0"/>
          <w14:ligatures w14:val="none"/>
        </w:rPr>
        <w:t xml:space="preserve">If you would like to exercise this right, please </w:t>
      </w:r>
      <w:r w:rsidRPr="00027621">
        <w:rPr>
          <w:rFonts w:ascii="Calibri" w:eastAsia="Times New Roman" w:hAnsi="Calibri" w:cs="Calibri"/>
          <w:b/>
          <w:bCs/>
          <w:kern w:val="0"/>
          <w14:ligatures w14:val="none"/>
        </w:rPr>
        <w:t>Contact Us</w:t>
      </w:r>
      <w:r w:rsidRPr="00027621">
        <w:rPr>
          <w:rFonts w:ascii="Calibri" w:eastAsia="Times New Roman" w:hAnsi="Calibri" w:cs="Calibri"/>
          <w:kern w:val="0"/>
          <w14:ligatures w14:val="none"/>
        </w:rPr>
        <w:t xml:space="preserve"> as set out below.</w:t>
      </w:r>
    </w:p>
    <w:p w14:paraId="0C57FE93" w14:textId="77777777" w:rsidR="00027621" w:rsidRPr="00027621" w:rsidRDefault="00027621" w:rsidP="00027621">
      <w:pPr>
        <w:keepNext/>
        <w:spacing w:after="60" w:line="240" w:lineRule="auto"/>
        <w:ind w:left="720" w:hanging="720"/>
        <w:outlineLvl w:val="2"/>
        <w:rPr>
          <w:rFonts w:ascii="Calibri" w:eastAsia="Times New Roman" w:hAnsi="Calibri" w:cs="Calibri"/>
          <w:i/>
          <w:iCs/>
          <w:kern w:val="0"/>
          <w14:ligatures w14:val="none"/>
        </w:rPr>
      </w:pPr>
      <w:r w:rsidRPr="00027621">
        <w:rPr>
          <w:rFonts w:ascii="Calibri" w:eastAsia="Times New Roman" w:hAnsi="Calibri" w:cs="Calibri"/>
          <w:b/>
          <w:iCs/>
          <w:kern w:val="0"/>
          <w14:ligatures w14:val="none"/>
        </w:rPr>
        <w:t>Right to Rectify Your Personal Data</w:t>
      </w:r>
    </w:p>
    <w:p w14:paraId="26CDF830" w14:textId="77777777" w:rsidR="00027621" w:rsidRPr="00027621" w:rsidRDefault="00027621" w:rsidP="00027621">
      <w:pPr>
        <w:spacing w:after="120" w:line="240" w:lineRule="auto"/>
        <w:rPr>
          <w:rFonts w:ascii="Calibri" w:eastAsia="Times New Roman" w:hAnsi="Calibri" w:cs="Calibri"/>
          <w:kern w:val="0"/>
          <w14:ligatures w14:val="none"/>
        </w:rPr>
      </w:pPr>
      <w:r w:rsidRPr="00027621">
        <w:rPr>
          <w:rFonts w:ascii="Calibri" w:eastAsia="Times New Roman" w:hAnsi="Calibri" w:cs="Calibri"/>
          <w:kern w:val="0"/>
          <w14:ligatures w14:val="none"/>
        </w:rPr>
        <w:t>If any of the Personal Data we hold about you is inaccurate, incomplete, or out of date, you may ask us to correct it.</w:t>
      </w:r>
    </w:p>
    <w:p w14:paraId="46B71869" w14:textId="77777777" w:rsidR="00027621" w:rsidRPr="00027621" w:rsidRDefault="00027621" w:rsidP="00027621">
      <w:pPr>
        <w:spacing w:after="120" w:line="240" w:lineRule="auto"/>
        <w:rPr>
          <w:rFonts w:ascii="Calibri" w:eastAsia="Times New Roman" w:hAnsi="Calibri" w:cs="Calibri"/>
          <w:kern w:val="0"/>
          <w14:ligatures w14:val="none"/>
        </w:rPr>
      </w:pPr>
      <w:r w:rsidRPr="00027621">
        <w:rPr>
          <w:rFonts w:ascii="Calibri" w:eastAsia="Times New Roman" w:hAnsi="Calibri" w:cs="Calibri"/>
          <w:kern w:val="0"/>
          <w14:ligatures w14:val="none"/>
        </w:rPr>
        <w:t xml:space="preserve">If you would like to exercise this right, please </w:t>
      </w:r>
      <w:r w:rsidRPr="00027621">
        <w:rPr>
          <w:rFonts w:ascii="Calibri" w:eastAsia="Times New Roman" w:hAnsi="Calibri" w:cs="Calibri"/>
          <w:b/>
          <w:bCs/>
          <w:kern w:val="0"/>
          <w14:ligatures w14:val="none"/>
        </w:rPr>
        <w:t>Contact Us</w:t>
      </w:r>
      <w:r w:rsidRPr="00027621">
        <w:rPr>
          <w:rFonts w:ascii="Calibri" w:eastAsia="Times New Roman" w:hAnsi="Calibri" w:cs="Calibri"/>
          <w:kern w:val="0"/>
          <w14:ligatures w14:val="none"/>
        </w:rPr>
        <w:t xml:space="preserve"> as set out below.</w:t>
      </w:r>
    </w:p>
    <w:p w14:paraId="79305F37" w14:textId="77777777" w:rsidR="00027621" w:rsidRPr="00027621" w:rsidRDefault="00027621" w:rsidP="00027621">
      <w:pPr>
        <w:keepNext/>
        <w:spacing w:after="60" w:line="240" w:lineRule="auto"/>
        <w:ind w:left="720" w:hanging="720"/>
        <w:outlineLvl w:val="2"/>
        <w:rPr>
          <w:rFonts w:ascii="Calibri" w:eastAsia="Times New Roman" w:hAnsi="Calibri" w:cs="Calibri"/>
          <w:b/>
          <w:iCs/>
          <w:kern w:val="0"/>
          <w14:ligatures w14:val="none"/>
        </w:rPr>
      </w:pPr>
      <w:r w:rsidRPr="00027621">
        <w:rPr>
          <w:rFonts w:ascii="Calibri" w:eastAsia="Times New Roman" w:hAnsi="Calibri" w:cs="Calibri"/>
          <w:b/>
          <w:iCs/>
          <w:kern w:val="0"/>
          <w14:ligatures w14:val="none"/>
        </w:rPr>
        <w:t>Right to Erasure</w:t>
      </w:r>
    </w:p>
    <w:p w14:paraId="4FC1B079" w14:textId="77777777" w:rsidR="00027621" w:rsidRPr="00027621" w:rsidRDefault="00027621" w:rsidP="00027621">
      <w:pPr>
        <w:spacing w:after="120" w:line="240" w:lineRule="auto"/>
        <w:rPr>
          <w:rFonts w:ascii="Calibri" w:eastAsia="Times New Roman" w:hAnsi="Calibri" w:cs="Times New Roman"/>
          <w:kern w:val="0"/>
          <w:szCs w:val="24"/>
          <w14:ligatures w14:val="none"/>
        </w:rPr>
      </w:pPr>
      <w:r w:rsidRPr="00027621">
        <w:rPr>
          <w:rFonts w:ascii="Calibri" w:eastAsia="Times New Roman" w:hAnsi="Calibri" w:cs="Times New Roman"/>
          <w:kern w:val="0"/>
          <w:szCs w:val="24"/>
          <w14:ligatures w14:val="none"/>
        </w:rPr>
        <w:t>You have the right to have personal data erased. This is also known as the ‘right to be forgotten</w:t>
      </w:r>
      <w:bookmarkStart w:id="13" w:name="_Int_IKA7CZnf"/>
      <w:r w:rsidRPr="00027621">
        <w:rPr>
          <w:rFonts w:ascii="Calibri" w:eastAsia="Times New Roman" w:hAnsi="Calibri" w:cs="Times New Roman"/>
          <w:kern w:val="0"/>
          <w:szCs w:val="24"/>
          <w14:ligatures w14:val="none"/>
        </w:rPr>
        <w:t>’.</w:t>
      </w:r>
      <w:bookmarkEnd w:id="13"/>
      <w:r w:rsidRPr="00027621">
        <w:rPr>
          <w:rFonts w:ascii="Calibri" w:eastAsia="Times New Roman" w:hAnsi="Calibri" w:cs="Times New Roman"/>
          <w:kern w:val="0"/>
          <w:szCs w:val="24"/>
          <w14:ligatures w14:val="none"/>
        </w:rPr>
        <w:t xml:space="preserve"> The right is not absolute and only applies in certain circumstances. For instance, the right to erasure does not apply where we have a legal obligation to retain your Personal Data.</w:t>
      </w:r>
    </w:p>
    <w:p w14:paraId="549BF696" w14:textId="77777777" w:rsidR="00027621" w:rsidRPr="00027621" w:rsidRDefault="00027621" w:rsidP="00027621">
      <w:pPr>
        <w:spacing w:after="120" w:line="240" w:lineRule="auto"/>
        <w:rPr>
          <w:rFonts w:ascii="Calibri" w:eastAsia="Times New Roman" w:hAnsi="Calibri" w:cs="Calibri"/>
          <w:kern w:val="0"/>
          <w14:ligatures w14:val="none"/>
        </w:rPr>
      </w:pPr>
      <w:r w:rsidRPr="00027621">
        <w:rPr>
          <w:rFonts w:ascii="Calibri" w:eastAsia="Times New Roman" w:hAnsi="Calibri" w:cs="Calibri"/>
          <w:kern w:val="0"/>
          <w14:ligatures w14:val="none"/>
        </w:rPr>
        <w:t xml:space="preserve">If you would like to exercise this right, please </w:t>
      </w:r>
      <w:r w:rsidRPr="00027621">
        <w:rPr>
          <w:rFonts w:ascii="Calibri" w:eastAsia="Times New Roman" w:hAnsi="Calibri" w:cs="Calibri"/>
          <w:b/>
          <w:bCs/>
          <w:kern w:val="0"/>
          <w14:ligatures w14:val="none"/>
        </w:rPr>
        <w:t>Contact Us</w:t>
      </w:r>
      <w:r w:rsidRPr="00027621">
        <w:rPr>
          <w:rFonts w:ascii="Calibri" w:eastAsia="Times New Roman" w:hAnsi="Calibri" w:cs="Calibri"/>
          <w:kern w:val="0"/>
          <w14:ligatures w14:val="none"/>
        </w:rPr>
        <w:t xml:space="preserve"> as set out below.</w:t>
      </w:r>
    </w:p>
    <w:p w14:paraId="7E4FB028" w14:textId="77777777" w:rsidR="00027621" w:rsidRPr="00027621" w:rsidRDefault="00027621" w:rsidP="00027621">
      <w:pPr>
        <w:keepNext/>
        <w:spacing w:after="60" w:line="240" w:lineRule="auto"/>
        <w:ind w:left="720" w:hanging="720"/>
        <w:outlineLvl w:val="2"/>
        <w:rPr>
          <w:rFonts w:ascii="Calibri" w:eastAsia="Times New Roman" w:hAnsi="Calibri" w:cs="Calibri"/>
          <w:b/>
          <w:i/>
          <w:kern w:val="0"/>
          <w14:ligatures w14:val="none"/>
        </w:rPr>
      </w:pPr>
      <w:r w:rsidRPr="00027621">
        <w:rPr>
          <w:rFonts w:ascii="Calibri" w:eastAsia="Times New Roman" w:hAnsi="Calibri" w:cs="Calibri"/>
          <w:b/>
          <w:iCs/>
          <w:kern w:val="0"/>
          <w14:ligatures w14:val="none"/>
        </w:rPr>
        <w:t>Right to Restrict Processing</w:t>
      </w:r>
    </w:p>
    <w:p w14:paraId="5225DC4D" w14:textId="77777777" w:rsidR="00027621" w:rsidRPr="00027621" w:rsidRDefault="00027621" w:rsidP="00027621">
      <w:pPr>
        <w:spacing w:after="0" w:line="240" w:lineRule="auto"/>
        <w:rPr>
          <w:rFonts w:ascii="Calibri" w:eastAsia="Times New Roman" w:hAnsi="Calibri" w:cs="Calibri"/>
          <w:kern w:val="0"/>
          <w14:ligatures w14:val="none"/>
        </w:rPr>
      </w:pPr>
      <w:r w:rsidRPr="00027621">
        <w:rPr>
          <w:rFonts w:ascii="Calibri" w:eastAsia="Times New Roman" w:hAnsi="Calibri" w:cs="Calibri"/>
          <w:kern w:val="0"/>
          <w14:ligatures w14:val="none"/>
        </w:rPr>
        <w:t>You have the right to ask us to restrict the processing of your personal data. For example, this may be because you have issues with the accuracy of the data we hold or the way we have processed your data. The right is not absolute and only applies in certain circumstances.</w:t>
      </w:r>
    </w:p>
    <w:p w14:paraId="118153DC" w14:textId="77777777" w:rsidR="00027621" w:rsidRPr="00027621" w:rsidRDefault="00027621" w:rsidP="00027621">
      <w:pPr>
        <w:spacing w:after="120" w:line="240" w:lineRule="auto"/>
        <w:rPr>
          <w:rFonts w:ascii="Calibri" w:eastAsia="Times New Roman" w:hAnsi="Calibri" w:cs="Calibri"/>
          <w:kern w:val="0"/>
          <w14:ligatures w14:val="none"/>
        </w:rPr>
      </w:pPr>
      <w:r w:rsidRPr="00027621">
        <w:rPr>
          <w:rFonts w:ascii="Calibri" w:eastAsia="Times New Roman" w:hAnsi="Calibri" w:cs="Calibri"/>
          <w:kern w:val="0"/>
          <w14:ligatures w14:val="none"/>
        </w:rPr>
        <w:t xml:space="preserve">If you would like to exercise this right, please </w:t>
      </w:r>
      <w:r w:rsidRPr="00027621">
        <w:rPr>
          <w:rFonts w:ascii="Calibri" w:eastAsia="Times New Roman" w:hAnsi="Calibri" w:cs="Calibri"/>
          <w:b/>
          <w:bCs/>
          <w:kern w:val="0"/>
          <w14:ligatures w14:val="none"/>
        </w:rPr>
        <w:t>Contact Us</w:t>
      </w:r>
      <w:r w:rsidRPr="00027621">
        <w:rPr>
          <w:rFonts w:ascii="Calibri" w:eastAsia="Times New Roman" w:hAnsi="Calibri" w:cs="Calibri"/>
          <w:kern w:val="0"/>
          <w14:ligatures w14:val="none"/>
        </w:rPr>
        <w:t xml:space="preserve"> as set out below.</w:t>
      </w:r>
    </w:p>
    <w:p w14:paraId="297AE941" w14:textId="77777777" w:rsidR="00027621" w:rsidRPr="00027621" w:rsidRDefault="00027621" w:rsidP="00027621">
      <w:pPr>
        <w:keepNext/>
        <w:spacing w:after="60" w:line="240" w:lineRule="auto"/>
        <w:ind w:left="720" w:hanging="720"/>
        <w:outlineLvl w:val="2"/>
        <w:rPr>
          <w:rFonts w:ascii="Calibri" w:eastAsia="Times New Roman" w:hAnsi="Calibri" w:cs="Calibri"/>
          <w:b/>
          <w:iCs/>
          <w:kern w:val="0"/>
          <w14:ligatures w14:val="none"/>
        </w:rPr>
      </w:pPr>
      <w:r w:rsidRPr="00027621">
        <w:rPr>
          <w:rFonts w:ascii="Calibri" w:eastAsia="Times New Roman" w:hAnsi="Calibri" w:cs="Calibri"/>
          <w:b/>
          <w:iCs/>
          <w:kern w:val="0"/>
          <w14:ligatures w14:val="none"/>
        </w:rPr>
        <w:t>Right to Portability</w:t>
      </w:r>
    </w:p>
    <w:p w14:paraId="6B531D48" w14:textId="77777777" w:rsidR="00027621" w:rsidRPr="00027621" w:rsidRDefault="00027621" w:rsidP="00027621">
      <w:pPr>
        <w:spacing w:after="120" w:line="240" w:lineRule="auto"/>
        <w:rPr>
          <w:rFonts w:ascii="Calibri" w:eastAsia="Times New Roman" w:hAnsi="Calibri" w:cs="Calibri"/>
          <w:kern w:val="0"/>
          <w14:ligatures w14:val="none"/>
        </w:rPr>
      </w:pPr>
      <w:r w:rsidRPr="00027621">
        <w:rPr>
          <w:rFonts w:ascii="Calibri" w:eastAsia="Times New Roman" w:hAnsi="Calibri" w:cs="Calibri"/>
          <w:kern w:val="0"/>
          <w14:ligatures w14:val="none"/>
        </w:rPr>
        <w:t>The right to portability gives you the right to receive personal data you have provided to a controller in a structured, commonly used, and machine-readable format. It also gives them you the right to request that a controller transmits this data directly to another controller.</w:t>
      </w:r>
    </w:p>
    <w:p w14:paraId="6E97359C" w14:textId="77777777" w:rsidR="00027621" w:rsidRPr="00027621" w:rsidRDefault="00027621" w:rsidP="00027621">
      <w:pPr>
        <w:spacing w:after="120" w:line="240" w:lineRule="auto"/>
        <w:rPr>
          <w:rFonts w:ascii="Calibri" w:eastAsia="Times New Roman" w:hAnsi="Calibri" w:cs="Calibri"/>
          <w:kern w:val="0"/>
          <w14:ligatures w14:val="none"/>
        </w:rPr>
      </w:pPr>
      <w:r w:rsidRPr="00027621">
        <w:rPr>
          <w:rFonts w:ascii="Calibri" w:eastAsia="Times New Roman" w:hAnsi="Calibri" w:cs="Calibri"/>
          <w:kern w:val="0"/>
          <w14:ligatures w14:val="none"/>
        </w:rPr>
        <w:t xml:space="preserve">If you would like to exercise this right, please </w:t>
      </w:r>
      <w:r w:rsidRPr="00027621">
        <w:rPr>
          <w:rFonts w:ascii="Calibri" w:eastAsia="Times New Roman" w:hAnsi="Calibri" w:cs="Calibri"/>
          <w:b/>
          <w:bCs/>
          <w:kern w:val="0"/>
          <w14:ligatures w14:val="none"/>
        </w:rPr>
        <w:t>Contact Us</w:t>
      </w:r>
      <w:r w:rsidRPr="00027621">
        <w:rPr>
          <w:rFonts w:ascii="Calibri" w:eastAsia="Times New Roman" w:hAnsi="Calibri" w:cs="Calibri"/>
          <w:kern w:val="0"/>
          <w14:ligatures w14:val="none"/>
        </w:rPr>
        <w:t xml:space="preserve"> as set out below.</w:t>
      </w:r>
    </w:p>
    <w:p w14:paraId="39F09596" w14:textId="77777777" w:rsidR="00027621" w:rsidRPr="00027621" w:rsidRDefault="00027621" w:rsidP="00027621">
      <w:pPr>
        <w:keepNext/>
        <w:spacing w:after="60" w:line="240" w:lineRule="auto"/>
        <w:ind w:left="720" w:hanging="720"/>
        <w:outlineLvl w:val="2"/>
        <w:rPr>
          <w:rFonts w:ascii="Calibri" w:eastAsia="Times New Roman" w:hAnsi="Calibri" w:cs="Calibri"/>
          <w:b/>
          <w:iCs/>
          <w:kern w:val="0"/>
          <w14:ligatures w14:val="none"/>
        </w:rPr>
      </w:pPr>
      <w:r w:rsidRPr="00027621">
        <w:rPr>
          <w:rFonts w:ascii="Calibri" w:eastAsia="Times New Roman" w:hAnsi="Calibri" w:cs="Calibri"/>
          <w:b/>
          <w:iCs/>
          <w:kern w:val="0"/>
          <w14:ligatures w14:val="none"/>
        </w:rPr>
        <w:t>Right to Object</w:t>
      </w:r>
    </w:p>
    <w:p w14:paraId="5DA77554" w14:textId="77777777" w:rsidR="00027621" w:rsidRPr="00027621" w:rsidRDefault="00027621" w:rsidP="00027621">
      <w:pPr>
        <w:spacing w:after="0" w:line="240" w:lineRule="auto"/>
        <w:rPr>
          <w:rFonts w:ascii="Calibri" w:eastAsia="Times New Roman" w:hAnsi="Calibri" w:cs="Times New Roman"/>
          <w:kern w:val="0"/>
          <w:szCs w:val="24"/>
          <w14:ligatures w14:val="none"/>
        </w:rPr>
      </w:pPr>
      <w:r w:rsidRPr="00027621">
        <w:rPr>
          <w:rFonts w:ascii="Calibri" w:eastAsia="Times New Roman" w:hAnsi="Calibri" w:cs="Times New Roman"/>
          <w:kern w:val="0"/>
          <w:szCs w:val="24"/>
          <w14:ligatures w14:val="none"/>
        </w:rPr>
        <w:t xml:space="preserve">You have the right to object to our processing of some or all the personal data that we hold about you. This is an absolute right if we use your data for direct marketing but may not apply in other circumstances where we have a compelling reason to do so, e.g., a legal obligation. </w:t>
      </w:r>
    </w:p>
    <w:p w14:paraId="7C4D0F8C" w14:textId="77777777" w:rsidR="00027621" w:rsidRPr="00027621" w:rsidRDefault="00027621" w:rsidP="00027621">
      <w:pPr>
        <w:spacing w:after="120" w:line="240" w:lineRule="auto"/>
        <w:rPr>
          <w:rFonts w:ascii="Calibri" w:eastAsia="Times New Roman" w:hAnsi="Calibri" w:cs="Calibri"/>
          <w:kern w:val="0"/>
          <w14:ligatures w14:val="none"/>
        </w:rPr>
      </w:pPr>
      <w:r w:rsidRPr="00027621">
        <w:rPr>
          <w:rFonts w:ascii="Calibri" w:eastAsia="Times New Roman" w:hAnsi="Calibri" w:cs="Calibri"/>
          <w:kern w:val="0"/>
          <w14:ligatures w14:val="none"/>
        </w:rPr>
        <w:t xml:space="preserve">If you would like to exercise this right, please </w:t>
      </w:r>
      <w:r w:rsidRPr="00027621">
        <w:rPr>
          <w:rFonts w:ascii="Calibri" w:eastAsia="Times New Roman" w:hAnsi="Calibri" w:cs="Calibri"/>
          <w:b/>
          <w:bCs/>
          <w:kern w:val="0"/>
          <w14:ligatures w14:val="none"/>
        </w:rPr>
        <w:t>Contact Us</w:t>
      </w:r>
      <w:r w:rsidRPr="00027621">
        <w:rPr>
          <w:rFonts w:ascii="Calibri" w:eastAsia="Times New Roman" w:hAnsi="Calibri" w:cs="Calibri"/>
          <w:color w:val="1570C0"/>
          <w:kern w:val="0"/>
          <w14:ligatures w14:val="none"/>
        </w:rPr>
        <w:t xml:space="preserve"> </w:t>
      </w:r>
      <w:r w:rsidRPr="00027621">
        <w:rPr>
          <w:rFonts w:ascii="Calibri" w:eastAsia="Times New Roman" w:hAnsi="Calibri" w:cs="Calibri"/>
          <w:kern w:val="0"/>
          <w14:ligatures w14:val="none"/>
        </w:rPr>
        <w:t>as set out below.</w:t>
      </w:r>
    </w:p>
    <w:p w14:paraId="335A6D9D" w14:textId="77777777" w:rsidR="00027621" w:rsidRPr="00027621" w:rsidRDefault="00027621" w:rsidP="00027621">
      <w:pPr>
        <w:keepNext/>
        <w:spacing w:after="60" w:line="240" w:lineRule="auto"/>
        <w:ind w:left="720" w:hanging="720"/>
        <w:outlineLvl w:val="2"/>
        <w:rPr>
          <w:rFonts w:ascii="Calibri" w:eastAsia="Times New Roman" w:hAnsi="Calibri" w:cs="Calibri"/>
          <w:b/>
          <w:iCs/>
          <w:kern w:val="0"/>
          <w14:ligatures w14:val="none"/>
        </w:rPr>
      </w:pPr>
      <w:r w:rsidRPr="00027621">
        <w:rPr>
          <w:rFonts w:ascii="Calibri" w:eastAsia="Times New Roman" w:hAnsi="Calibri" w:cs="Calibri"/>
          <w:b/>
          <w:iCs/>
          <w:kern w:val="0"/>
          <w14:ligatures w14:val="none"/>
        </w:rPr>
        <w:t>Rights Related to Automated Decision-Making</w:t>
      </w:r>
    </w:p>
    <w:p w14:paraId="2F2BEE56" w14:textId="77777777" w:rsidR="00027621" w:rsidRPr="00027621" w:rsidRDefault="00027621" w:rsidP="00027621">
      <w:pPr>
        <w:spacing w:after="0" w:line="240" w:lineRule="auto"/>
        <w:rPr>
          <w:rFonts w:ascii="Calibri" w:eastAsia="Times New Roman" w:hAnsi="Calibri" w:cs="Times New Roman"/>
          <w:kern w:val="0"/>
          <w:szCs w:val="24"/>
          <w14:ligatures w14:val="none"/>
        </w:rPr>
      </w:pPr>
      <w:r w:rsidRPr="00027621">
        <w:rPr>
          <w:rFonts w:ascii="Calibri" w:eastAsia="Times New Roman" w:hAnsi="Calibri" w:cs="Times New Roman"/>
          <w:kern w:val="0"/>
          <w:szCs w:val="24"/>
          <w14:ligatures w14:val="none"/>
        </w:rPr>
        <w:t>You have the right to object to our processing where a decision is made about you solely based upon automated processes and which has significant or legal effects. However, this right does not apply as there is significant human involvement in decision making during the processing.</w:t>
      </w:r>
    </w:p>
    <w:p w14:paraId="43632BF7" w14:textId="77777777" w:rsidR="00027621" w:rsidRPr="00027621" w:rsidRDefault="00027621" w:rsidP="00027621">
      <w:pPr>
        <w:keepNext/>
        <w:spacing w:after="60" w:line="240" w:lineRule="auto"/>
        <w:ind w:left="720" w:hanging="720"/>
        <w:outlineLvl w:val="2"/>
        <w:rPr>
          <w:rFonts w:ascii="Calibri" w:eastAsia="Times New Roman" w:hAnsi="Calibri" w:cs="Calibri"/>
          <w:i/>
          <w:iCs/>
          <w:kern w:val="0"/>
          <w14:ligatures w14:val="none"/>
        </w:rPr>
      </w:pPr>
      <w:r w:rsidRPr="00027621">
        <w:rPr>
          <w:rFonts w:ascii="Calibri" w:eastAsia="Times New Roman" w:hAnsi="Calibri" w:cs="Calibri"/>
          <w:b/>
          <w:iCs/>
          <w:kern w:val="0"/>
          <w14:ligatures w14:val="none"/>
        </w:rPr>
        <w:t>For more information about your privacy rights</w:t>
      </w:r>
    </w:p>
    <w:p w14:paraId="4E9A6A96" w14:textId="77777777" w:rsidR="00027621" w:rsidRPr="00027621" w:rsidRDefault="00027621" w:rsidP="00027621">
      <w:pPr>
        <w:spacing w:after="120" w:line="240" w:lineRule="auto"/>
        <w:rPr>
          <w:rFonts w:ascii="Calibri" w:eastAsia="Times New Roman" w:hAnsi="Calibri" w:cs="Calibri"/>
          <w:kern w:val="0"/>
          <w:szCs w:val="24"/>
          <w14:ligatures w14:val="none"/>
        </w:rPr>
      </w:pPr>
      <w:r w:rsidRPr="00027621">
        <w:rPr>
          <w:rFonts w:ascii="Calibri" w:eastAsia="Times New Roman" w:hAnsi="Calibri" w:cs="Calibri"/>
          <w:kern w:val="0"/>
          <w14:ligatures w14:val="none"/>
        </w:rPr>
        <w:t xml:space="preserve">In the UK, the Information Commissioner's Office (ICO) regulates data protection and privacy matters. They make a lot of information accessible to consumers on their website, which you can access here: </w:t>
      </w:r>
      <w:hyperlink r:id="rId9" w:history="1">
        <w:r w:rsidRPr="00027621">
          <w:rPr>
            <w:rFonts w:ascii="Calibri" w:eastAsia="Times New Roman" w:hAnsi="Calibri" w:cs="Calibri"/>
            <w:b/>
            <w:color w:val="1570C0"/>
            <w:kern w:val="0"/>
            <w14:ligatures w14:val="none"/>
          </w:rPr>
          <w:t>https://ico.org.uk/for-the-public</w:t>
        </w:r>
      </w:hyperlink>
      <w:r w:rsidRPr="00027621">
        <w:rPr>
          <w:rFonts w:ascii="Calibri" w:eastAsia="Times New Roman" w:hAnsi="Calibri" w:cs="Calibri"/>
          <w:b/>
          <w:color w:val="1570C0"/>
          <w:kern w:val="0"/>
          <w14:ligatures w14:val="none"/>
        </w:rPr>
        <w:t>.</w:t>
      </w:r>
      <w:r w:rsidRPr="00027621">
        <w:rPr>
          <w:rFonts w:ascii="Calibri" w:eastAsia="Times New Roman" w:hAnsi="Calibri" w:cs="Calibri"/>
          <w:kern w:val="0"/>
          <w14:ligatures w14:val="none"/>
        </w:rPr>
        <w:t xml:space="preserve"> </w:t>
      </w:r>
    </w:p>
    <w:p w14:paraId="14F7DDC1" w14:textId="77777777" w:rsidR="00027621" w:rsidRPr="00027621" w:rsidRDefault="00027621" w:rsidP="00027621">
      <w:pPr>
        <w:shd w:val="clear" w:color="auto" w:fill="FFFFFF"/>
        <w:spacing w:after="240" w:line="240" w:lineRule="auto"/>
        <w:rPr>
          <w:rFonts w:ascii="Calibri" w:eastAsia="Arial Unicode MS" w:hAnsi="Calibri" w:cs="Times New Roman"/>
          <w:kern w:val="0"/>
          <w14:ligatures w14:val="none"/>
        </w:rPr>
      </w:pPr>
      <w:r w:rsidRPr="00027621">
        <w:rPr>
          <w:rFonts w:ascii="Calibri" w:eastAsia="Arial Unicode MS" w:hAnsi="Calibri" w:cs="Times New Roman"/>
          <w:kern w:val="0"/>
          <w14:ligatures w14:val="none"/>
        </w:rPr>
        <w:t xml:space="preserve">You can make a complaint to the ICO, or any other supervisory authority, at any time about the way we use your information. However, we hope that you would consider raising any issue or complaint you have with us first. We will always do our absolute best to solve any problems you may have. </w:t>
      </w:r>
    </w:p>
    <w:p w14:paraId="0402DFC0" w14:textId="77777777" w:rsidR="00027621" w:rsidRPr="00027621" w:rsidRDefault="00027621" w:rsidP="00027621">
      <w:pPr>
        <w:keepLines/>
        <w:widowControl w:val="0"/>
        <w:spacing w:before="120" w:after="120"/>
        <w:outlineLvl w:val="0"/>
        <w:rPr>
          <w:rFonts w:ascii="Calibri" w:eastAsia="Times New Roman" w:hAnsi="Calibri" w:cs="Calibri"/>
          <w:b/>
          <w:kern w:val="0"/>
          <w:sz w:val="24"/>
          <w:szCs w:val="24"/>
          <w14:ligatures w14:val="none"/>
        </w:rPr>
      </w:pPr>
      <w:bookmarkStart w:id="14" w:name="_How_long_we"/>
      <w:bookmarkStart w:id="15" w:name="_Giving_your_reviews"/>
      <w:bookmarkStart w:id="16" w:name="_Security"/>
      <w:bookmarkStart w:id="17" w:name="_Toc380503961"/>
      <w:bookmarkStart w:id="18" w:name="_Toc118373747"/>
      <w:bookmarkEnd w:id="14"/>
      <w:bookmarkEnd w:id="15"/>
      <w:bookmarkEnd w:id="16"/>
      <w:r w:rsidRPr="00027621">
        <w:rPr>
          <w:rFonts w:ascii="Calibri" w:eastAsia="Times New Roman" w:hAnsi="Calibri" w:cs="Calibri"/>
          <w:b/>
          <w:kern w:val="0"/>
          <w:sz w:val="24"/>
          <w:szCs w:val="24"/>
          <w14:ligatures w14:val="none"/>
        </w:rPr>
        <w:t>Security</w:t>
      </w:r>
      <w:bookmarkEnd w:id="17"/>
      <w:bookmarkEnd w:id="18"/>
    </w:p>
    <w:p w14:paraId="7D4E89C9" w14:textId="6F302657" w:rsidR="00027621" w:rsidRPr="00027621" w:rsidRDefault="00027621" w:rsidP="00027621">
      <w:pPr>
        <w:spacing w:after="120" w:line="240" w:lineRule="auto"/>
        <w:rPr>
          <w:rFonts w:ascii="Calibri" w:eastAsia="Times New Roman" w:hAnsi="Calibri" w:cs="Times New Roman"/>
          <w:kern w:val="0"/>
          <w:szCs w:val="24"/>
          <w14:ligatures w14:val="none"/>
        </w:rPr>
      </w:pPr>
      <w:r w:rsidRPr="00027621">
        <w:rPr>
          <w:rFonts w:ascii="Calibri" w:eastAsia="Times New Roman" w:hAnsi="Calibri" w:cs="Times New Roman"/>
          <w:kern w:val="0"/>
          <w:szCs w:val="24"/>
          <w14:ligatures w14:val="none"/>
        </w:rPr>
        <w:t xml:space="preserve">Data security is of </w:t>
      </w:r>
      <w:bookmarkStart w:id="19" w:name="_Int_NWgbdCL7"/>
      <w:r w:rsidRPr="00027621">
        <w:rPr>
          <w:rFonts w:ascii="Calibri" w:eastAsia="Times New Roman" w:hAnsi="Calibri" w:cs="Times New Roman"/>
          <w:kern w:val="0"/>
          <w:szCs w:val="24"/>
          <w14:ligatures w14:val="none"/>
        </w:rPr>
        <w:t>great importance</w:t>
      </w:r>
      <w:bookmarkEnd w:id="19"/>
      <w:r w:rsidRPr="00027621">
        <w:rPr>
          <w:rFonts w:ascii="Calibri" w:eastAsia="Times New Roman" w:hAnsi="Calibri" w:cs="Times New Roman"/>
          <w:kern w:val="0"/>
          <w:szCs w:val="24"/>
          <w14:ligatures w14:val="none"/>
        </w:rPr>
        <w:t xml:space="preserve"> to </w:t>
      </w:r>
      <w:r w:rsidR="008B55C7">
        <w:rPr>
          <w:rFonts w:ascii="Calibri" w:eastAsia="Times New Roman" w:hAnsi="Calibri" w:cs="Times New Roman"/>
          <w:kern w:val="0"/>
          <w:szCs w:val="24"/>
          <w14:ligatures w14:val="none"/>
        </w:rPr>
        <w:t>GO!</w:t>
      </w:r>
      <w:r w:rsidRPr="00027621">
        <w:rPr>
          <w:rFonts w:ascii="Calibri" w:eastAsia="Times New Roman" w:hAnsi="Calibri" w:cs="Times New Roman"/>
          <w:kern w:val="0"/>
          <w:szCs w:val="24"/>
          <w14:ligatures w14:val="none"/>
        </w:rPr>
        <w:t xml:space="preserve"> Southampton. We have put in place appropriate technical and organisational measures to prevent your Personal Data from being accidently lost, used, or accessed in an unauthorised way, altered, or disclosed.</w:t>
      </w:r>
    </w:p>
    <w:p w14:paraId="4908D755" w14:textId="77777777" w:rsidR="00027621" w:rsidRPr="00027621" w:rsidRDefault="00027621" w:rsidP="00027621">
      <w:pPr>
        <w:spacing w:after="120" w:line="240" w:lineRule="auto"/>
        <w:rPr>
          <w:rFonts w:ascii="Calibri" w:eastAsia="Times New Roman" w:hAnsi="Calibri" w:cs="Calibri"/>
          <w:kern w:val="0"/>
          <w:szCs w:val="24"/>
          <w14:ligatures w14:val="none"/>
        </w:rPr>
      </w:pPr>
      <w:r w:rsidRPr="00027621">
        <w:rPr>
          <w:rFonts w:ascii="Calibri" w:eastAsia="Times New Roman" w:hAnsi="Calibri" w:cs="Calibri"/>
          <w:kern w:val="0"/>
          <w:szCs w:val="24"/>
          <w14:ligatures w14:val="none"/>
        </w:rPr>
        <w:t>We take security measures to protect your information including:</w:t>
      </w:r>
    </w:p>
    <w:p w14:paraId="7339C6B2" w14:textId="77777777" w:rsidR="00027621" w:rsidRPr="00027621" w:rsidRDefault="00027621" w:rsidP="00027621">
      <w:pPr>
        <w:numPr>
          <w:ilvl w:val="0"/>
          <w:numId w:val="5"/>
        </w:numPr>
        <w:spacing w:after="0" w:line="240" w:lineRule="auto"/>
        <w:contextualSpacing/>
        <w:rPr>
          <w:rFonts w:ascii="Calibri" w:eastAsia="Times New Roman" w:hAnsi="Calibri" w:cs="Calibri"/>
          <w:kern w:val="0"/>
          <w14:ligatures w14:val="none"/>
        </w:rPr>
      </w:pPr>
      <w:r w:rsidRPr="00027621">
        <w:rPr>
          <w:rFonts w:ascii="Calibri" w:eastAsia="Times New Roman" w:hAnsi="Calibri" w:cs="Calibri"/>
          <w:kern w:val="0"/>
          <w14:ligatures w14:val="none"/>
        </w:rPr>
        <w:t xml:space="preserve">Limiting access to our buildings and resources to only those that we have determined are entitled to be </w:t>
      </w:r>
      <w:proofErr w:type="gramStart"/>
      <w:r w:rsidRPr="00027621">
        <w:rPr>
          <w:rFonts w:ascii="Calibri" w:eastAsia="Times New Roman" w:hAnsi="Calibri" w:cs="Calibri"/>
          <w:kern w:val="0"/>
          <w14:ligatures w14:val="none"/>
        </w:rPr>
        <w:t>there;</w:t>
      </w:r>
      <w:proofErr w:type="gramEnd"/>
    </w:p>
    <w:p w14:paraId="0A888D4F" w14:textId="77777777" w:rsidR="00027621" w:rsidRPr="00027621" w:rsidRDefault="00027621" w:rsidP="00027621">
      <w:pPr>
        <w:numPr>
          <w:ilvl w:val="0"/>
          <w:numId w:val="5"/>
        </w:numPr>
        <w:spacing w:after="0" w:line="240" w:lineRule="auto"/>
        <w:contextualSpacing/>
        <w:rPr>
          <w:rFonts w:ascii="Calibri" w:eastAsia="Times New Roman" w:hAnsi="Calibri" w:cs="Calibri"/>
          <w:kern w:val="0"/>
          <w14:ligatures w14:val="none"/>
        </w:rPr>
      </w:pPr>
      <w:r w:rsidRPr="00027621">
        <w:rPr>
          <w:rFonts w:ascii="Calibri" w:eastAsia="Times New Roman" w:hAnsi="Calibri" w:cs="Calibri"/>
          <w:kern w:val="0"/>
          <w14:ligatures w14:val="none"/>
        </w:rPr>
        <w:t xml:space="preserve">Managing a data security breach reporting and notification system which allows us to monitor and communicate information on data breaches with you or with the applicable regulator when required to do so by </w:t>
      </w:r>
      <w:proofErr w:type="gramStart"/>
      <w:r w:rsidRPr="00027621">
        <w:rPr>
          <w:rFonts w:ascii="Calibri" w:eastAsia="Times New Roman" w:hAnsi="Calibri" w:cs="Calibri"/>
          <w:kern w:val="0"/>
          <w14:ligatures w14:val="none"/>
        </w:rPr>
        <w:t>law;</w:t>
      </w:r>
      <w:proofErr w:type="gramEnd"/>
    </w:p>
    <w:p w14:paraId="33A1BFE1" w14:textId="77777777" w:rsidR="00027621" w:rsidRPr="00027621" w:rsidRDefault="00027621" w:rsidP="00027621">
      <w:pPr>
        <w:numPr>
          <w:ilvl w:val="0"/>
          <w:numId w:val="5"/>
        </w:numPr>
        <w:spacing w:after="0" w:line="240" w:lineRule="auto"/>
        <w:contextualSpacing/>
        <w:rPr>
          <w:rFonts w:ascii="Calibri" w:eastAsia="Times New Roman" w:hAnsi="Calibri" w:cs="Calibri"/>
          <w:kern w:val="0"/>
          <w14:ligatures w14:val="none"/>
        </w:rPr>
      </w:pPr>
      <w:r w:rsidRPr="00027621">
        <w:rPr>
          <w:rFonts w:ascii="Calibri" w:eastAsia="Times New Roman" w:hAnsi="Calibri" w:cs="Calibri"/>
          <w:kern w:val="0"/>
          <w14:ligatures w14:val="none"/>
        </w:rPr>
        <w:t>Implementing access controls to our information technology; and,</w:t>
      </w:r>
    </w:p>
    <w:p w14:paraId="5F4AECB5" w14:textId="77777777" w:rsidR="00027621" w:rsidRPr="00027621" w:rsidRDefault="00027621" w:rsidP="00027621">
      <w:pPr>
        <w:numPr>
          <w:ilvl w:val="0"/>
          <w:numId w:val="5"/>
        </w:numPr>
        <w:spacing w:after="0" w:line="240" w:lineRule="auto"/>
        <w:contextualSpacing/>
        <w:rPr>
          <w:rFonts w:ascii="Calibri" w:eastAsia="Times New Roman" w:hAnsi="Calibri" w:cs="Times New Roman"/>
          <w:kern w:val="0"/>
          <w14:ligatures w14:val="none"/>
        </w:rPr>
      </w:pPr>
      <w:r w:rsidRPr="00027621">
        <w:rPr>
          <w:rFonts w:ascii="Calibri" w:eastAsia="Times New Roman" w:hAnsi="Calibri" w:cs="Times New Roman"/>
          <w:kern w:val="0"/>
          <w14:ligatures w14:val="none"/>
        </w:rPr>
        <w:t>Deploying appropriate procedures and technical security measures (including strict encryption, anonymisation and archiving techniques) to safeguard your information across all our computer systems, networks, websites, and offices.</w:t>
      </w:r>
    </w:p>
    <w:p w14:paraId="5867D104" w14:textId="77777777" w:rsidR="00027621" w:rsidRPr="00027621" w:rsidRDefault="00027621" w:rsidP="00027621">
      <w:pPr>
        <w:keepLines/>
        <w:widowControl w:val="0"/>
        <w:spacing w:before="120" w:after="120"/>
        <w:outlineLvl w:val="0"/>
        <w:rPr>
          <w:rFonts w:ascii="Calibri" w:eastAsia="Times New Roman" w:hAnsi="Calibri" w:cs="Calibri"/>
          <w:b/>
          <w:kern w:val="0"/>
          <w:sz w:val="24"/>
          <w:szCs w:val="24"/>
          <w14:ligatures w14:val="none"/>
        </w:rPr>
      </w:pPr>
      <w:bookmarkStart w:id="20" w:name="_Toc96597571"/>
      <w:bookmarkStart w:id="21" w:name="_Toc118373748"/>
      <w:r w:rsidRPr="00027621">
        <w:rPr>
          <w:rFonts w:ascii="Calibri" w:eastAsia="Times New Roman" w:hAnsi="Calibri" w:cs="Calibri"/>
          <w:b/>
          <w:kern w:val="0"/>
          <w:sz w:val="24"/>
          <w:szCs w:val="24"/>
          <w14:ligatures w14:val="none"/>
        </w:rPr>
        <w:t>International Transfers</w:t>
      </w:r>
      <w:bookmarkEnd w:id="20"/>
      <w:bookmarkEnd w:id="21"/>
    </w:p>
    <w:p w14:paraId="21CA6A8F" w14:textId="4B16BC0E" w:rsidR="00027621" w:rsidRPr="00027621" w:rsidRDefault="00027621" w:rsidP="00027621">
      <w:pPr>
        <w:spacing w:after="120" w:line="240" w:lineRule="auto"/>
        <w:rPr>
          <w:rFonts w:ascii="Calibri" w:eastAsia="Times New Roman" w:hAnsi="Calibri" w:cs="Calibri"/>
          <w:kern w:val="0"/>
          <w14:ligatures w14:val="none"/>
        </w:rPr>
      </w:pPr>
      <w:r w:rsidRPr="00027621">
        <w:rPr>
          <w:rFonts w:ascii="Calibri" w:eastAsia="Times New Roman" w:hAnsi="Calibri" w:cs="Calibri"/>
          <w:kern w:val="0"/>
          <w14:ligatures w14:val="none"/>
        </w:rPr>
        <w:t xml:space="preserve">It is not expected that </w:t>
      </w:r>
      <w:r>
        <w:rPr>
          <w:rFonts w:ascii="Calibri" w:eastAsia="Times New Roman" w:hAnsi="Calibri" w:cs="Calibri"/>
          <w:kern w:val="0"/>
          <w14:ligatures w14:val="none"/>
        </w:rPr>
        <w:t>we will</w:t>
      </w:r>
      <w:r w:rsidRPr="00027621">
        <w:rPr>
          <w:rFonts w:ascii="Calibri" w:eastAsia="Times New Roman" w:hAnsi="Calibri" w:cs="Calibri"/>
          <w:kern w:val="0"/>
          <w14:ligatures w14:val="none"/>
        </w:rPr>
        <w:t xml:space="preserve"> transfer your personal data internationally. </w:t>
      </w:r>
    </w:p>
    <w:p w14:paraId="6D66BD33" w14:textId="77777777" w:rsidR="00027621" w:rsidRPr="00027621" w:rsidRDefault="00027621" w:rsidP="00027621">
      <w:pPr>
        <w:spacing w:after="120" w:line="240" w:lineRule="auto"/>
        <w:rPr>
          <w:rFonts w:ascii="Calibri" w:eastAsia="Times New Roman" w:hAnsi="Calibri" w:cs="Calibri"/>
          <w:kern w:val="0"/>
          <w14:ligatures w14:val="none"/>
        </w:rPr>
      </w:pPr>
      <w:r w:rsidRPr="00027621">
        <w:rPr>
          <w:rFonts w:ascii="Calibri" w:eastAsia="Times New Roman" w:hAnsi="Calibri" w:cs="Calibri"/>
          <w:kern w:val="0"/>
          <w14:ligatures w14:val="none"/>
        </w:rPr>
        <w:t xml:space="preserve">However, if this does happen and we are required to transfer your Personal Data out of the UK or EU to countries not deemed by the ICO or European Commission (as relevant) to provide an adequate level of Personal Data protection, the transfer will be based on safeguards that allow us to conduct the transfer in accordance with the Data Protection Legislation, such as the specific contracts containing standard data protection clauses approved by the ICO or European Commission (as relevant) providing adequate protection of Personal Data. You can obtain a copy of this documentation by contacting us at </w:t>
      </w:r>
      <w:r w:rsidRPr="00027621">
        <w:rPr>
          <w:rFonts w:ascii="Calibri" w:eastAsia="Times New Roman" w:hAnsi="Calibri" w:cs="Calibri"/>
          <w:b/>
          <w:bCs/>
          <w:kern w:val="0"/>
          <w14:ligatures w14:val="none"/>
        </w:rPr>
        <w:t>Contact Us</w:t>
      </w:r>
      <w:r w:rsidRPr="00027621">
        <w:rPr>
          <w:rFonts w:ascii="Calibri" w:eastAsia="Times New Roman" w:hAnsi="Calibri" w:cs="Calibri"/>
          <w:kern w:val="0"/>
          <w14:ligatures w14:val="none"/>
        </w:rPr>
        <w:t xml:space="preserve"> section below.</w:t>
      </w:r>
    </w:p>
    <w:p w14:paraId="6A02CE22" w14:textId="77777777" w:rsidR="00657F80" w:rsidRDefault="00657F80" w:rsidP="00027621">
      <w:pPr>
        <w:keepLines/>
        <w:widowControl w:val="0"/>
        <w:spacing w:before="120" w:after="120"/>
        <w:outlineLvl w:val="0"/>
        <w:rPr>
          <w:rFonts w:ascii="Calibri" w:eastAsia="Times New Roman" w:hAnsi="Calibri" w:cs="Calibri"/>
          <w:b/>
          <w:kern w:val="0"/>
          <w:sz w:val="24"/>
          <w:szCs w:val="24"/>
          <w14:ligatures w14:val="none"/>
        </w:rPr>
      </w:pPr>
      <w:bookmarkStart w:id="22" w:name="_How_to_contact"/>
      <w:bookmarkStart w:id="23" w:name="_Toc118373750"/>
      <w:bookmarkStart w:id="24" w:name="_Toc380503963"/>
      <w:bookmarkEnd w:id="22"/>
    </w:p>
    <w:p w14:paraId="4003A0FF" w14:textId="7454886E" w:rsidR="00027621" w:rsidRPr="00027621" w:rsidRDefault="00027621" w:rsidP="00027621">
      <w:pPr>
        <w:keepLines/>
        <w:widowControl w:val="0"/>
        <w:spacing w:before="120" w:after="120"/>
        <w:outlineLvl w:val="0"/>
        <w:rPr>
          <w:rFonts w:ascii="Calibri" w:eastAsia="Times New Roman" w:hAnsi="Calibri" w:cs="Calibri"/>
          <w:b/>
          <w:kern w:val="0"/>
          <w:sz w:val="24"/>
          <w:szCs w:val="24"/>
          <w14:ligatures w14:val="none"/>
        </w:rPr>
      </w:pPr>
      <w:r w:rsidRPr="00027621">
        <w:rPr>
          <w:rFonts w:ascii="Calibri" w:eastAsia="Times New Roman" w:hAnsi="Calibri" w:cs="Calibri"/>
          <w:b/>
          <w:kern w:val="0"/>
          <w:sz w:val="24"/>
          <w:szCs w:val="24"/>
          <w14:ligatures w14:val="none"/>
        </w:rPr>
        <w:t>Contact Us</w:t>
      </w:r>
      <w:bookmarkEnd w:id="23"/>
      <w:r w:rsidRPr="00027621">
        <w:rPr>
          <w:rFonts w:ascii="Calibri" w:eastAsia="Times New Roman" w:hAnsi="Calibri" w:cs="Calibri"/>
          <w:b/>
          <w:kern w:val="0"/>
          <w:sz w:val="24"/>
          <w:szCs w:val="24"/>
          <w14:ligatures w14:val="none"/>
        </w:rPr>
        <w:t xml:space="preserve"> </w:t>
      </w:r>
      <w:bookmarkEnd w:id="24"/>
    </w:p>
    <w:p w14:paraId="66441A38" w14:textId="21C612D3" w:rsidR="00027621" w:rsidRPr="00027621" w:rsidRDefault="00027621" w:rsidP="00027621">
      <w:pPr>
        <w:spacing w:after="120" w:line="240" w:lineRule="auto"/>
        <w:rPr>
          <w:rFonts w:ascii="Calibri" w:eastAsia="Times New Roman" w:hAnsi="Calibri" w:cs="Calibri"/>
          <w:kern w:val="0"/>
          <w14:ligatures w14:val="none"/>
        </w:rPr>
      </w:pPr>
      <w:r w:rsidRPr="00027621">
        <w:rPr>
          <w:rFonts w:ascii="Calibri" w:eastAsia="Times New Roman" w:hAnsi="Calibri" w:cs="Calibri"/>
          <w:kern w:val="0"/>
          <w14:ligatures w14:val="none"/>
        </w:rPr>
        <w:t>If you would like to exercise one of your rights as set out above, or you have a question or a complaint about this Privacy Notice or the way your Personal Data is processed, please contact our Data Protection Officer by one of the following means:</w:t>
      </w:r>
    </w:p>
    <w:p w14:paraId="5DAED067" w14:textId="577B60A5" w:rsidR="00027621" w:rsidRPr="00027621" w:rsidRDefault="00027621" w:rsidP="00027621">
      <w:pPr>
        <w:spacing w:after="0" w:line="240" w:lineRule="auto"/>
        <w:rPr>
          <w:rFonts w:ascii="Calibri" w:eastAsia="Calibri" w:hAnsi="Calibri" w:cs="Calibri"/>
          <w:kern w:val="0"/>
          <w:lang w:eastAsia="en-GB"/>
          <w14:ligatures w14:val="none"/>
        </w:rPr>
      </w:pPr>
      <w:r w:rsidRPr="00027621">
        <w:rPr>
          <w:rFonts w:ascii="Calibri" w:eastAsia="Calibri" w:hAnsi="Calibri" w:cs="Calibri"/>
          <w:kern w:val="0"/>
          <w:lang w:eastAsia="en-GB"/>
          <w14:ligatures w14:val="none"/>
        </w:rPr>
        <w:t xml:space="preserve">By email: </w:t>
      </w:r>
      <w:hyperlink r:id="rId10" w:history="1">
        <w:r w:rsidRPr="00027621">
          <w:rPr>
            <w:rFonts w:ascii="Calibri" w:eastAsia="Calibri" w:hAnsi="Calibri" w:cs="Calibri"/>
            <w:b/>
            <w:color w:val="1570C0"/>
            <w:kern w:val="0"/>
            <w:lang w:eastAsia="en-GB"/>
            <w14:ligatures w14:val="none"/>
          </w:rPr>
          <w:t>stephen.manion@gosouthampton.co.uk</w:t>
        </w:r>
      </w:hyperlink>
      <w:r w:rsidRPr="00027621">
        <w:rPr>
          <w:rFonts w:ascii="Calibri" w:eastAsia="Calibri" w:hAnsi="Calibri" w:cs="Calibri"/>
          <w:kern w:val="0"/>
          <w:lang w:eastAsia="en-GB"/>
          <w14:ligatures w14:val="none"/>
        </w:rPr>
        <w:t xml:space="preserve"> </w:t>
      </w:r>
      <w:r w:rsidRPr="00027621">
        <w:rPr>
          <w:rFonts w:ascii="Calibri" w:eastAsia="Calibri" w:hAnsi="Calibri" w:cs="Calibri"/>
          <w:kern w:val="0"/>
          <w:lang w:eastAsia="en-GB"/>
          <w14:ligatures w14:val="none"/>
        </w:rPr>
        <w:br/>
      </w:r>
      <w:r w:rsidRPr="00027621">
        <w:rPr>
          <w:rFonts w:ascii="Calibri" w:eastAsia="Calibri" w:hAnsi="Calibri" w:cs="Calibri"/>
          <w:kern w:val="0"/>
          <w:lang w:eastAsia="en-GB"/>
          <w14:ligatures w14:val="none"/>
        </w:rPr>
        <w:br/>
      </w:r>
      <w:r w:rsidRPr="008B55C7">
        <w:rPr>
          <w:rFonts w:ascii="Calibri" w:eastAsia="Calibri" w:hAnsi="Calibri" w:cs="Calibri"/>
          <w:kern w:val="0"/>
          <w:lang w:eastAsia="en-GB"/>
          <w14:ligatures w14:val="none"/>
        </w:rPr>
        <w:t>By post: Southampton Business Improvement District Ltd</w:t>
      </w:r>
    </w:p>
    <w:p w14:paraId="167DD524" w14:textId="77777777" w:rsidR="00027621" w:rsidRPr="00027621" w:rsidRDefault="00027621" w:rsidP="00027621">
      <w:pPr>
        <w:spacing w:after="0" w:line="240" w:lineRule="auto"/>
        <w:rPr>
          <w:rFonts w:ascii="Calibri" w:eastAsia="Calibri" w:hAnsi="Calibri" w:cs="Calibri"/>
          <w:kern w:val="0"/>
          <w:lang w:eastAsia="en-GB"/>
          <w14:ligatures w14:val="none"/>
        </w:rPr>
      </w:pPr>
      <w:r w:rsidRPr="008B55C7">
        <w:rPr>
          <w:rFonts w:ascii="Calibri" w:eastAsia="Calibri" w:hAnsi="Calibri" w:cs="Calibri"/>
          <w:kern w:val="0"/>
          <w:lang w:eastAsia="en-GB"/>
          <w14:ligatures w14:val="none"/>
        </w:rPr>
        <w:t>Network Eagle Lab</w:t>
      </w:r>
    </w:p>
    <w:p w14:paraId="746671C2" w14:textId="77777777" w:rsidR="00027621" w:rsidRPr="00027621" w:rsidRDefault="00027621" w:rsidP="00027621">
      <w:pPr>
        <w:spacing w:after="0" w:line="240" w:lineRule="auto"/>
        <w:rPr>
          <w:rFonts w:ascii="Calibri" w:eastAsia="Calibri" w:hAnsi="Calibri" w:cs="Calibri"/>
          <w:kern w:val="0"/>
          <w:lang w:eastAsia="en-GB"/>
          <w14:ligatures w14:val="none"/>
        </w:rPr>
      </w:pPr>
      <w:r w:rsidRPr="008B55C7">
        <w:rPr>
          <w:rFonts w:ascii="Calibri" w:eastAsia="Calibri" w:hAnsi="Calibri" w:cs="Calibri"/>
          <w:kern w:val="0"/>
          <w:lang w:eastAsia="en-GB"/>
          <w14:ligatures w14:val="none"/>
        </w:rPr>
        <w:t>Portland Terrace</w:t>
      </w:r>
    </w:p>
    <w:p w14:paraId="19271BB6" w14:textId="77777777" w:rsidR="00027621" w:rsidRPr="00027621" w:rsidRDefault="00027621" w:rsidP="00027621">
      <w:pPr>
        <w:spacing w:after="0" w:line="240" w:lineRule="auto"/>
        <w:rPr>
          <w:rFonts w:ascii="Calibri" w:eastAsia="Calibri" w:hAnsi="Calibri" w:cs="Calibri"/>
          <w:kern w:val="0"/>
          <w:lang w:eastAsia="en-GB"/>
          <w14:ligatures w14:val="none"/>
        </w:rPr>
      </w:pPr>
      <w:r w:rsidRPr="008B55C7">
        <w:rPr>
          <w:rFonts w:ascii="Calibri" w:eastAsia="Calibri" w:hAnsi="Calibri" w:cs="Calibri"/>
          <w:kern w:val="0"/>
          <w:lang w:eastAsia="en-GB"/>
          <w14:ligatures w14:val="none"/>
        </w:rPr>
        <w:t>Southampton</w:t>
      </w:r>
    </w:p>
    <w:p w14:paraId="0C5ECEE4" w14:textId="77777777" w:rsidR="00027621" w:rsidRPr="00027621" w:rsidRDefault="00027621" w:rsidP="00027621">
      <w:pPr>
        <w:spacing w:after="0" w:line="240" w:lineRule="auto"/>
        <w:rPr>
          <w:rFonts w:ascii="Calibri" w:eastAsia="Calibri" w:hAnsi="Calibri" w:cs="Calibri"/>
          <w:kern w:val="0"/>
          <w:lang w:eastAsia="en-GB"/>
          <w14:ligatures w14:val="none"/>
        </w:rPr>
      </w:pPr>
      <w:r w:rsidRPr="008B55C7">
        <w:rPr>
          <w:rFonts w:ascii="Calibri" w:eastAsia="Calibri" w:hAnsi="Calibri" w:cs="Calibri"/>
          <w:kern w:val="0"/>
          <w:lang w:eastAsia="en-GB"/>
          <w14:ligatures w14:val="none"/>
        </w:rPr>
        <w:t>SO14 7SJ</w:t>
      </w:r>
    </w:p>
    <w:p w14:paraId="2C33B607" w14:textId="77777777" w:rsidR="00027621" w:rsidRPr="00027621" w:rsidRDefault="00027621" w:rsidP="00027621">
      <w:pPr>
        <w:spacing w:line="276" w:lineRule="auto"/>
        <w:ind w:left="567"/>
        <w:rPr>
          <w:rFonts w:ascii="Montserrat" w:eastAsia="Times New Roman" w:hAnsi="Montserrat" w:cs="Times New Roman"/>
          <w:kern w:val="0"/>
          <w:sz w:val="20"/>
          <w:szCs w:val="24"/>
          <w14:ligatures w14:val="none"/>
        </w:rPr>
      </w:pPr>
    </w:p>
    <w:p w14:paraId="56DB0308" w14:textId="77777777" w:rsidR="00027621" w:rsidRPr="00027621" w:rsidRDefault="00027621" w:rsidP="00027621">
      <w:pPr>
        <w:keepLines/>
        <w:widowControl w:val="0"/>
        <w:spacing w:before="120" w:after="120"/>
        <w:outlineLvl w:val="0"/>
        <w:rPr>
          <w:rFonts w:ascii="Calibri" w:eastAsia="Times New Roman" w:hAnsi="Calibri" w:cs="Calibri"/>
          <w:b/>
          <w:kern w:val="0"/>
          <w:sz w:val="24"/>
          <w:szCs w:val="24"/>
          <w14:ligatures w14:val="none"/>
        </w:rPr>
      </w:pPr>
      <w:bookmarkStart w:id="25" w:name="_Toc118373751"/>
      <w:r w:rsidRPr="00027621">
        <w:rPr>
          <w:rFonts w:ascii="Calibri" w:eastAsia="Times New Roman" w:hAnsi="Calibri" w:cs="Calibri"/>
          <w:b/>
          <w:kern w:val="0"/>
          <w:sz w:val="24"/>
          <w:szCs w:val="24"/>
          <w14:ligatures w14:val="none"/>
        </w:rPr>
        <w:t>Changes to Our Privacy Notice</w:t>
      </w:r>
      <w:bookmarkEnd w:id="25"/>
    </w:p>
    <w:p w14:paraId="2B10379A" w14:textId="77777777" w:rsidR="00027621" w:rsidRPr="00027621" w:rsidRDefault="00027621" w:rsidP="00027621">
      <w:pPr>
        <w:shd w:val="clear" w:color="auto" w:fill="FFFFFF"/>
        <w:spacing w:before="100" w:beforeAutospacing="1" w:after="240" w:afterAutospacing="1" w:line="240" w:lineRule="auto"/>
        <w:rPr>
          <w:rFonts w:ascii="Calibri" w:eastAsia="Arial Unicode MS" w:hAnsi="Calibri" w:cs="Calibri"/>
          <w:kern w:val="0"/>
          <w14:ligatures w14:val="none"/>
        </w:rPr>
      </w:pPr>
      <w:r w:rsidRPr="00027621">
        <w:rPr>
          <w:rFonts w:ascii="Calibri" w:eastAsia="Arial Unicode MS" w:hAnsi="Calibri" w:cs="Calibri"/>
          <w:kern w:val="0"/>
          <w14:ligatures w14:val="none"/>
        </w:rPr>
        <w:t>Thank you for taking the time to read our Privacy Notice.</w:t>
      </w:r>
    </w:p>
    <w:p w14:paraId="2831E5CA" w14:textId="77777777" w:rsidR="00027621" w:rsidRPr="00027621" w:rsidRDefault="00027621" w:rsidP="00027621">
      <w:pPr>
        <w:spacing w:line="240" w:lineRule="auto"/>
        <w:rPr>
          <w:rFonts w:ascii="Calibri" w:eastAsia="Times New Roman" w:hAnsi="Calibri" w:cs="Times New Roman"/>
          <w:kern w:val="0"/>
          <w14:ligatures w14:val="none"/>
        </w:rPr>
      </w:pPr>
      <w:r w:rsidRPr="00027621">
        <w:rPr>
          <w:rFonts w:ascii="Calibri" w:eastAsia="Times New Roman" w:hAnsi="Calibri" w:cs="Times New Roman"/>
          <w:kern w:val="0"/>
          <w14:ligatures w14:val="none"/>
        </w:rPr>
        <w:t>We may change this Privacy Notice from time to time (for example, if the law changes). We recommend that you check this Privacy Notice regularly to keep up to date.</w:t>
      </w:r>
    </w:p>
    <w:p w14:paraId="1D493DDE" w14:textId="77777777" w:rsidR="00027621" w:rsidRPr="00027621" w:rsidRDefault="00027621" w:rsidP="00027621">
      <w:pPr>
        <w:spacing w:after="120" w:line="240" w:lineRule="auto"/>
        <w:rPr>
          <w:rFonts w:ascii="Calibri" w:eastAsia="Times New Roman" w:hAnsi="Calibri" w:cs="Times New Roman"/>
          <w:kern w:val="0"/>
          <w:szCs w:val="24"/>
          <w14:ligatures w14:val="none"/>
        </w:rPr>
      </w:pPr>
      <w:r w:rsidRPr="00027621">
        <w:rPr>
          <w:rFonts w:ascii="Calibri" w:eastAsia="Times New Roman" w:hAnsi="Calibri" w:cs="Calibri"/>
          <w:kern w:val="0"/>
          <w14:ligatures w14:val="none"/>
        </w:rPr>
        <w:t>This Notice was last updated March 2024</w:t>
      </w:r>
    </w:p>
    <w:p w14:paraId="3ECFD602" w14:textId="4D6CBC4E" w:rsidR="00292D7C" w:rsidRPr="008B55C7" w:rsidRDefault="00292D7C" w:rsidP="00534C1B">
      <w:pPr>
        <w:rPr>
          <w:rFonts w:ascii="Calibri" w:hAnsi="Calibri" w:cs="Calibri"/>
        </w:rPr>
      </w:pPr>
    </w:p>
    <w:sectPr w:rsidR="00292D7C" w:rsidRPr="008B5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133C"/>
    <w:multiLevelType w:val="hybridMultilevel"/>
    <w:tmpl w:val="26D2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F7C16"/>
    <w:multiLevelType w:val="hybridMultilevel"/>
    <w:tmpl w:val="A4EC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3F1E61"/>
    <w:multiLevelType w:val="hybridMultilevel"/>
    <w:tmpl w:val="4C90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54A66"/>
    <w:multiLevelType w:val="hybridMultilevel"/>
    <w:tmpl w:val="0DEC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40DBC"/>
    <w:multiLevelType w:val="hybridMultilevel"/>
    <w:tmpl w:val="4BC2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053815"/>
    <w:multiLevelType w:val="hybridMultilevel"/>
    <w:tmpl w:val="89C4B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276574">
    <w:abstractNumId w:val="4"/>
  </w:num>
  <w:num w:numId="2" w16cid:durableId="2136487508">
    <w:abstractNumId w:val="0"/>
  </w:num>
  <w:num w:numId="3" w16cid:durableId="611593988">
    <w:abstractNumId w:val="3"/>
  </w:num>
  <w:num w:numId="4" w16cid:durableId="457728265">
    <w:abstractNumId w:val="2"/>
  </w:num>
  <w:num w:numId="5" w16cid:durableId="1444762997">
    <w:abstractNumId w:val="1"/>
  </w:num>
  <w:num w:numId="6" w16cid:durableId="1195073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BD"/>
    <w:rsid w:val="00027621"/>
    <w:rsid w:val="00031226"/>
    <w:rsid w:val="00177054"/>
    <w:rsid w:val="00292D7C"/>
    <w:rsid w:val="004E1F64"/>
    <w:rsid w:val="005258C7"/>
    <w:rsid w:val="00534C1B"/>
    <w:rsid w:val="00535029"/>
    <w:rsid w:val="00657F80"/>
    <w:rsid w:val="007957D1"/>
    <w:rsid w:val="007D20BD"/>
    <w:rsid w:val="00802EB5"/>
    <w:rsid w:val="008B55C7"/>
    <w:rsid w:val="00A811AA"/>
    <w:rsid w:val="00B7194E"/>
    <w:rsid w:val="00BA48ED"/>
    <w:rsid w:val="00BE2EE0"/>
    <w:rsid w:val="00C205D7"/>
    <w:rsid w:val="00C44326"/>
    <w:rsid w:val="00DD4271"/>
    <w:rsid w:val="00E9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4C46"/>
  <w15:chartTrackingRefBased/>
  <w15:docId w15:val="{6C4C53BD-6680-49CD-81F7-B812B84E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mi"/>
    <w:basedOn w:val="Normal"/>
    <w:next w:val="Normal"/>
    <w:link w:val="Heading1Char"/>
    <w:uiPriority w:val="9"/>
    <w:qFormat/>
    <w:rsid w:val="007D2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D2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D2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7D20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D20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D20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7D20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mi Char1"/>
    <w:basedOn w:val="DefaultParagraphFont"/>
    <w:link w:val="Heading1"/>
    <w:uiPriority w:val="9"/>
    <w:rsid w:val="007D2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0BD"/>
    <w:rPr>
      <w:rFonts w:eastAsiaTheme="majorEastAsia" w:cstheme="majorBidi"/>
      <w:color w:val="272727" w:themeColor="text1" w:themeTint="D8"/>
    </w:rPr>
  </w:style>
  <w:style w:type="paragraph" w:styleId="Title">
    <w:name w:val="Title"/>
    <w:basedOn w:val="Normal"/>
    <w:next w:val="Normal"/>
    <w:link w:val="TitleChar"/>
    <w:uiPriority w:val="10"/>
    <w:qFormat/>
    <w:rsid w:val="007D2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0BD"/>
    <w:pPr>
      <w:spacing w:before="160"/>
      <w:jc w:val="center"/>
    </w:pPr>
    <w:rPr>
      <w:i/>
      <w:iCs/>
      <w:color w:val="404040" w:themeColor="text1" w:themeTint="BF"/>
    </w:rPr>
  </w:style>
  <w:style w:type="character" w:customStyle="1" w:styleId="QuoteChar">
    <w:name w:val="Quote Char"/>
    <w:basedOn w:val="DefaultParagraphFont"/>
    <w:link w:val="Quote"/>
    <w:uiPriority w:val="29"/>
    <w:rsid w:val="007D20BD"/>
    <w:rPr>
      <w:i/>
      <w:iCs/>
      <w:color w:val="404040" w:themeColor="text1" w:themeTint="BF"/>
    </w:rPr>
  </w:style>
  <w:style w:type="paragraph" w:styleId="ListParagraph">
    <w:name w:val="List Paragraph"/>
    <w:basedOn w:val="Normal"/>
    <w:uiPriority w:val="34"/>
    <w:qFormat/>
    <w:rsid w:val="007D20BD"/>
    <w:pPr>
      <w:ind w:left="720"/>
      <w:contextualSpacing/>
    </w:pPr>
  </w:style>
  <w:style w:type="character" w:styleId="IntenseEmphasis">
    <w:name w:val="Intense Emphasis"/>
    <w:basedOn w:val="DefaultParagraphFont"/>
    <w:uiPriority w:val="21"/>
    <w:qFormat/>
    <w:rsid w:val="007D20BD"/>
    <w:rPr>
      <w:i/>
      <w:iCs/>
      <w:color w:val="0F4761" w:themeColor="accent1" w:themeShade="BF"/>
    </w:rPr>
  </w:style>
  <w:style w:type="paragraph" w:styleId="IntenseQuote">
    <w:name w:val="Intense Quote"/>
    <w:basedOn w:val="Normal"/>
    <w:next w:val="Normal"/>
    <w:link w:val="IntenseQuoteChar"/>
    <w:uiPriority w:val="30"/>
    <w:qFormat/>
    <w:rsid w:val="007D2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0BD"/>
    <w:rPr>
      <w:i/>
      <w:iCs/>
      <w:color w:val="0F4761" w:themeColor="accent1" w:themeShade="BF"/>
    </w:rPr>
  </w:style>
  <w:style w:type="character" w:styleId="IntenseReference">
    <w:name w:val="Intense Reference"/>
    <w:basedOn w:val="DefaultParagraphFont"/>
    <w:uiPriority w:val="32"/>
    <w:qFormat/>
    <w:rsid w:val="007D20BD"/>
    <w:rPr>
      <w:b/>
      <w:bCs/>
      <w:smallCaps/>
      <w:color w:val="0F4761" w:themeColor="accent1" w:themeShade="BF"/>
      <w:spacing w:val="5"/>
    </w:rPr>
  </w:style>
  <w:style w:type="paragraph" w:styleId="Revision">
    <w:name w:val="Revision"/>
    <w:hidden/>
    <w:uiPriority w:val="99"/>
    <w:semiHidden/>
    <w:rsid w:val="00C205D7"/>
    <w:pPr>
      <w:spacing w:after="0" w:line="240" w:lineRule="auto"/>
    </w:pPr>
  </w:style>
  <w:style w:type="character" w:customStyle="1" w:styleId="Heading1Char1">
    <w:name w:val="Heading 1 Char1"/>
    <w:aliases w:val="Heading 1mi Char"/>
    <w:basedOn w:val="DefaultParagraphFont"/>
    <w:uiPriority w:val="9"/>
    <w:rsid w:val="00C205D7"/>
    <w:rPr>
      <w:rFonts w:eastAsia="Times New Roman" w:cs="Calibri"/>
      <w:color w:val="1570C0"/>
      <w:kern w:val="28"/>
      <w:sz w:val="40"/>
      <w:szCs w:val="24"/>
      <w14:ligatures w14:val="none"/>
    </w:rPr>
  </w:style>
  <w:style w:type="character" w:styleId="Hyperlink">
    <w:name w:val="Hyperlink"/>
    <w:aliases w:val="Hyperlink DPO"/>
    <w:basedOn w:val="DefaultParagraphFont"/>
    <w:uiPriority w:val="99"/>
    <w:qFormat/>
    <w:rsid w:val="004E1F64"/>
    <w:rPr>
      <w:b/>
      <w:color w:val="1570C0"/>
      <w:u w:val="none"/>
    </w:rPr>
  </w:style>
  <w:style w:type="paragraph" w:styleId="NormalWeb">
    <w:name w:val="Normal (Web)"/>
    <w:basedOn w:val="Normal"/>
    <w:uiPriority w:val="99"/>
    <w:semiHidden/>
    <w:rsid w:val="004E1F64"/>
    <w:pPr>
      <w:spacing w:before="100" w:beforeAutospacing="1" w:after="100" w:afterAutospacing="1" w:line="240" w:lineRule="auto"/>
    </w:pPr>
    <w:rPr>
      <w:rFonts w:ascii="Arial Unicode MS" w:eastAsia="Arial Unicode MS" w:hAnsi="Arial Unicode MS" w:cs="Arial Unicode MS"/>
      <w:kern w:val="0"/>
      <w:sz w:val="24"/>
      <w:szCs w:val="24"/>
      <w14:ligatures w14:val="none"/>
    </w:rPr>
  </w:style>
  <w:style w:type="paragraph" w:customStyle="1" w:styleId="xxmsonormal">
    <w:name w:val="x_x_msonormal"/>
    <w:basedOn w:val="Normal"/>
    <w:rsid w:val="004E1F64"/>
    <w:pPr>
      <w:spacing w:after="0" w:line="240" w:lineRule="auto"/>
    </w:pPr>
    <w:rPr>
      <w:rFonts w:ascii="Calibri" w:hAnsi="Calibri" w:cs="Calibri"/>
      <w:kern w:val="0"/>
      <w:lang w:eastAsia="en-GB"/>
      <w14:ligatures w14:val="none"/>
    </w:rPr>
  </w:style>
  <w:style w:type="table" w:styleId="TableGrid">
    <w:name w:val="Table Grid"/>
    <w:basedOn w:val="TableNormal"/>
    <w:uiPriority w:val="59"/>
    <w:rsid w:val="00031226"/>
    <w:pPr>
      <w:spacing w:after="0" w:line="240" w:lineRule="auto"/>
    </w:pPr>
    <w:rPr>
      <w:rFonts w:ascii="Times New Roman" w:eastAsia="Times New Roman" w:hAnsi="Times New Roman" w:cs="Times New Roman"/>
      <w:kern w:val="0"/>
      <w:sz w:val="24"/>
      <w:szCs w:val="24"/>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7194E"/>
    <w:rPr>
      <w:sz w:val="16"/>
      <w:szCs w:val="16"/>
    </w:rPr>
  </w:style>
  <w:style w:type="paragraph" w:styleId="CommentText">
    <w:name w:val="annotation text"/>
    <w:basedOn w:val="Normal"/>
    <w:link w:val="CommentTextChar"/>
    <w:uiPriority w:val="99"/>
    <w:unhideWhenUsed/>
    <w:rsid w:val="00B7194E"/>
    <w:pPr>
      <w:spacing w:after="120" w:line="240" w:lineRule="auto"/>
    </w:pPr>
    <w:rPr>
      <w:rFonts w:ascii="Calibri" w:eastAsia="Times New Roman"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B7194E"/>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194E"/>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B7194E"/>
    <w:rPr>
      <w:rFonts w:ascii="Calibri" w:eastAsia="Times New Roman" w:hAnsi="Calibri" w:cs="Times New Roman"/>
      <w:b/>
      <w:bCs/>
      <w:kern w:val="0"/>
      <w:sz w:val="20"/>
      <w:szCs w:val="20"/>
      <w14:ligatures w14:val="none"/>
    </w:rPr>
  </w:style>
  <w:style w:type="character" w:styleId="UnresolvedMention">
    <w:name w:val="Unresolved Mention"/>
    <w:basedOn w:val="DefaultParagraphFont"/>
    <w:uiPriority w:val="99"/>
    <w:semiHidden/>
    <w:unhideWhenUsed/>
    <w:rsid w:val="00A81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outhampton.co.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discnet.org/gosouthampt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manion@gosouthampton.co.uk" TargetMode="External"/><Relationship Id="rId11" Type="http://schemas.openxmlformats.org/officeDocument/2006/relationships/fontTable" Target="fontTable.xml"/><Relationship Id="rId5" Type="http://schemas.openxmlformats.org/officeDocument/2006/relationships/hyperlink" Target="mailto:info@gosouthampton.co.uk" TargetMode="External"/><Relationship Id="rId15" Type="http://schemas.openxmlformats.org/officeDocument/2006/relationships/customXml" Target="../customXml/item3.xml"/><Relationship Id="rId10" Type="http://schemas.openxmlformats.org/officeDocument/2006/relationships/hyperlink" Target="mailto:stephen.manion@gosouthampton.co.uk" TargetMode="External"/><Relationship Id="rId4" Type="http://schemas.openxmlformats.org/officeDocument/2006/relationships/webSettings" Target="webSettings.xml"/><Relationship Id="rId9" Type="http://schemas.openxmlformats.org/officeDocument/2006/relationships/hyperlink" Target="https://ico.org.uk/for-the-public/"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FDC262FE4F74199122F1B9CBC9B1A" ma:contentTypeVersion="23" ma:contentTypeDescription="Create a new document." ma:contentTypeScope="" ma:versionID="a6517e884bdcecf8b57766a0433ec51a">
  <xsd:schema xmlns:xsd="http://www.w3.org/2001/XMLSchema" xmlns:xs="http://www.w3.org/2001/XMLSchema" xmlns:p="http://schemas.microsoft.com/office/2006/metadata/properties" xmlns:ns2="f9e541b5-a652-43d0-b45a-6d0e1a1b044a" xmlns:ns3="8c013ee7-5f81-4606-8c14-47cc0df1c3d0" targetNamespace="http://schemas.microsoft.com/office/2006/metadata/properties" ma:root="true" ma:fieldsID="65bca3f56c95b119d0cb2d9eb2888bde" ns2:_="" ns3:_="">
    <xsd:import namespace="f9e541b5-a652-43d0-b45a-6d0e1a1b044a"/>
    <xsd:import namespace="8c013ee7-5f81-4606-8c14-47cc0df1c3d0"/>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541b5-a652-43d0-b45a-6d0e1a1b044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5254006-89c2-4e2c-b946-d6f4b47a1a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013ee7-5f81-4606-8c14-47cc0df1c3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a1e80c0-1e4d-4a44-9c57-707f4d78f812}" ma:internalName="TaxCatchAll" ma:showField="CatchAllData" ma:web="8c013ee7-5f81-4606-8c14-47cc0df1c3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f9e541b5-a652-43d0-b45a-6d0e1a1b044a" xsi:nil="true"/>
    <MigrationWizId xmlns="f9e541b5-a652-43d0-b45a-6d0e1a1b044a" xsi:nil="true"/>
    <MigrationWizIdPermissions xmlns="f9e541b5-a652-43d0-b45a-6d0e1a1b044a" xsi:nil="true"/>
    <MigrationWizIdSecurityGroups xmlns="f9e541b5-a652-43d0-b45a-6d0e1a1b044a" xsi:nil="true"/>
    <lcf76f155ced4ddcb4097134ff3c332f xmlns="f9e541b5-a652-43d0-b45a-6d0e1a1b044a">
      <Terms xmlns="http://schemas.microsoft.com/office/infopath/2007/PartnerControls"/>
    </lcf76f155ced4ddcb4097134ff3c332f>
    <MigrationWizIdDocumentLibraryPermissions xmlns="f9e541b5-a652-43d0-b45a-6d0e1a1b044a" xsi:nil="true"/>
    <TaxCatchAll xmlns="8c013ee7-5f81-4606-8c14-47cc0df1c3d0" xsi:nil="true"/>
  </documentManagement>
</p:properties>
</file>

<file path=customXml/itemProps1.xml><?xml version="1.0" encoding="utf-8"?>
<ds:datastoreItem xmlns:ds="http://schemas.openxmlformats.org/officeDocument/2006/customXml" ds:itemID="{D1E32E6F-0787-44FF-8522-DD7E0109C336}"/>
</file>

<file path=customXml/itemProps2.xml><?xml version="1.0" encoding="utf-8"?>
<ds:datastoreItem xmlns:ds="http://schemas.openxmlformats.org/officeDocument/2006/customXml" ds:itemID="{82229B21-9DDE-47F1-B98F-66C47C2FD35E}"/>
</file>

<file path=customXml/itemProps3.xml><?xml version="1.0" encoding="utf-8"?>
<ds:datastoreItem xmlns:ds="http://schemas.openxmlformats.org/officeDocument/2006/customXml" ds:itemID="{53F067FD-8626-4AA4-81B9-74A01C3ACDA0}"/>
</file>

<file path=docProps/app.xml><?xml version="1.0" encoding="utf-8"?>
<Properties xmlns="http://schemas.openxmlformats.org/officeDocument/2006/extended-properties" xmlns:vt="http://schemas.openxmlformats.org/officeDocument/2006/docPropsVTypes">
  <Template>Normal</Template>
  <TotalTime>7</TotalTime>
  <Pages>1</Pages>
  <Words>2657</Words>
  <Characters>15146</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Collier</dc:creator>
  <cp:keywords/>
  <dc:description/>
  <cp:lastModifiedBy>Jade McCauley</cp:lastModifiedBy>
  <cp:revision>2</cp:revision>
  <dcterms:created xsi:type="dcterms:W3CDTF">2024-03-28T17:54:00Z</dcterms:created>
  <dcterms:modified xsi:type="dcterms:W3CDTF">2024-03-28T17:54:00Z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0x0101002D4FDC262FE4F74199122F1B9CBC9B1A</vt:lpwstr>
  </property>
</Properties>
</file>